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05EA7" w14:textId="77777777" w:rsidR="0030259A" w:rsidRPr="008A55D5" w:rsidRDefault="0030259A" w:rsidP="0030259A">
      <w:pPr>
        <w:widowControl w:val="0"/>
        <w:tabs>
          <w:tab w:val="left" w:pos="1440"/>
        </w:tabs>
        <w:ind w:right="27"/>
        <w:jc w:val="both"/>
        <w:rPr>
          <w:color w:val="0D0D0D"/>
          <w:sz w:val="28"/>
          <w:szCs w:val="28"/>
        </w:rPr>
      </w:pPr>
      <w:r w:rsidRPr="008A55D5">
        <w:rPr>
          <w:noProof/>
          <w:color w:val="0D0D0D"/>
          <w:sz w:val="28"/>
          <w:szCs w:val="28"/>
          <w:lang w:val="en-US"/>
        </w:rPr>
        <w:t xml:space="preserve">                               </w:t>
      </w:r>
      <w:r w:rsidRPr="008A55D5">
        <w:rPr>
          <w:noProof/>
          <w:color w:val="0D0D0D"/>
          <w:sz w:val="28"/>
          <w:szCs w:val="28"/>
        </w:rPr>
        <w:t xml:space="preserve">   </w:t>
      </w:r>
      <w:r w:rsidRPr="008A55D5">
        <w:rPr>
          <w:noProof/>
          <w:color w:val="0D0D0D"/>
          <w:sz w:val="28"/>
          <w:szCs w:val="28"/>
          <w:lang w:val="en-US"/>
        </w:rPr>
        <w:t xml:space="preserve">  </w:t>
      </w:r>
      <w:r w:rsidRPr="008A55D5">
        <w:rPr>
          <w:noProof/>
          <w:color w:val="0D0D0D"/>
          <w:sz w:val="28"/>
          <w:szCs w:val="28"/>
          <w:lang w:val="sr-Cyrl-RS" w:eastAsia="sr-Cyrl-RS"/>
        </w:rPr>
        <w:drawing>
          <wp:inline distT="0" distB="0" distL="0" distR="0" wp14:anchorId="07DD6A11" wp14:editId="543ABA75">
            <wp:extent cx="617220" cy="922020"/>
            <wp:effectExtent l="0" t="0" r="0" b="0"/>
            <wp:docPr id="1" name="Picture 1" descr="mali grb kolor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li grb kolorn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C37A9" w14:textId="77777777" w:rsidR="0030259A" w:rsidRPr="00953BFF" w:rsidRDefault="0030259A" w:rsidP="0030259A">
      <w:pPr>
        <w:widowControl w:val="0"/>
        <w:tabs>
          <w:tab w:val="left" w:pos="1440"/>
        </w:tabs>
        <w:ind w:right="27"/>
        <w:jc w:val="both"/>
        <w:rPr>
          <w:b/>
          <w:color w:val="0D0D0D"/>
          <w:sz w:val="28"/>
          <w:szCs w:val="28"/>
        </w:rPr>
      </w:pPr>
      <w:r w:rsidRPr="008A55D5">
        <w:rPr>
          <w:b/>
          <w:color w:val="0D0D0D"/>
          <w:sz w:val="28"/>
          <w:szCs w:val="28"/>
          <w:lang w:val="en-US"/>
        </w:rPr>
        <w:t xml:space="preserve">                        </w:t>
      </w:r>
      <w:r w:rsidRPr="00953BFF">
        <w:rPr>
          <w:b/>
          <w:color w:val="0D0D0D"/>
          <w:sz w:val="28"/>
          <w:szCs w:val="28"/>
        </w:rPr>
        <w:t>РЕПУБЛИКА СРБИЈА</w:t>
      </w:r>
    </w:p>
    <w:p w14:paraId="1D702623" w14:textId="77777777" w:rsidR="0030259A" w:rsidRPr="00953BFF" w:rsidRDefault="0030259A" w:rsidP="0030259A">
      <w:pPr>
        <w:widowControl w:val="0"/>
        <w:tabs>
          <w:tab w:val="left" w:pos="1440"/>
        </w:tabs>
        <w:ind w:right="27"/>
        <w:jc w:val="both"/>
        <w:rPr>
          <w:b/>
          <w:color w:val="0D0D0D"/>
          <w:sz w:val="28"/>
          <w:szCs w:val="28"/>
        </w:rPr>
      </w:pPr>
      <w:r w:rsidRPr="00953BFF">
        <w:rPr>
          <w:b/>
          <w:color w:val="0D0D0D"/>
          <w:sz w:val="28"/>
          <w:szCs w:val="28"/>
          <w:lang w:val="en-US"/>
        </w:rPr>
        <w:t xml:space="preserve">                  </w:t>
      </w:r>
      <w:r w:rsidRPr="00953BFF">
        <w:rPr>
          <w:b/>
          <w:color w:val="0D0D0D"/>
          <w:sz w:val="28"/>
          <w:szCs w:val="28"/>
        </w:rPr>
        <w:t xml:space="preserve">                   </w:t>
      </w:r>
      <w:r w:rsidRPr="00953BFF">
        <w:rPr>
          <w:b/>
          <w:color w:val="0D0D0D"/>
          <w:sz w:val="28"/>
          <w:szCs w:val="28"/>
          <w:lang w:val="en-US"/>
        </w:rPr>
        <w:t xml:space="preserve"> </w:t>
      </w:r>
      <w:r w:rsidRPr="00953BFF">
        <w:rPr>
          <w:b/>
          <w:color w:val="0D0D0D"/>
          <w:sz w:val="28"/>
          <w:szCs w:val="28"/>
        </w:rPr>
        <w:t>Влада</w:t>
      </w:r>
    </w:p>
    <w:p w14:paraId="2665B49E" w14:textId="35C8332E" w:rsidR="00953BFF" w:rsidRPr="00953BFF" w:rsidRDefault="00953BFF" w:rsidP="00953BFF">
      <w:pPr>
        <w:widowControl w:val="0"/>
        <w:tabs>
          <w:tab w:val="left" w:pos="1440"/>
        </w:tabs>
        <w:rPr>
          <w:b/>
          <w:bCs/>
          <w:sz w:val="28"/>
          <w:szCs w:val="28"/>
          <w:lang w:val="sr-Cyrl-RS"/>
        </w:rPr>
      </w:pPr>
      <w:r w:rsidRPr="00953BFF">
        <w:rPr>
          <w:b/>
          <w:color w:val="0D0D0D"/>
          <w:sz w:val="28"/>
          <w:szCs w:val="28"/>
        </w:rPr>
        <w:t xml:space="preserve">            </w:t>
      </w:r>
      <w:r w:rsidRPr="00953BFF">
        <w:rPr>
          <w:b/>
          <w:color w:val="0D0D0D"/>
          <w:sz w:val="28"/>
          <w:szCs w:val="28"/>
          <w:lang w:val="sr-Cyrl-RS"/>
        </w:rPr>
        <w:t xml:space="preserve">  </w:t>
      </w:r>
      <w:r w:rsidRPr="00953BFF">
        <w:rPr>
          <w:b/>
          <w:bCs/>
          <w:sz w:val="28"/>
          <w:szCs w:val="28"/>
          <w:lang w:val="sr-Cyrl-RS"/>
        </w:rPr>
        <w:t>Канцеларија за дуално образовање и</w:t>
      </w:r>
    </w:p>
    <w:p w14:paraId="7273DB16" w14:textId="22BCA224" w:rsidR="0030259A" w:rsidRPr="00953BFF" w:rsidRDefault="00953BFF" w:rsidP="00953BFF">
      <w:pPr>
        <w:widowControl w:val="0"/>
        <w:tabs>
          <w:tab w:val="left" w:pos="1440"/>
        </w:tabs>
        <w:rPr>
          <w:b/>
          <w:bCs/>
          <w:sz w:val="28"/>
          <w:szCs w:val="28"/>
          <w:lang w:val="sr-Cyrl-RS"/>
        </w:rPr>
      </w:pPr>
      <w:r w:rsidRPr="00953BFF">
        <w:rPr>
          <w:b/>
          <w:bCs/>
          <w:sz w:val="28"/>
          <w:szCs w:val="28"/>
          <w:lang w:val="sr-Cyrl-RS"/>
        </w:rPr>
        <w:t xml:space="preserve">                 Национални оквир квалификација</w:t>
      </w:r>
    </w:p>
    <w:p w14:paraId="61A8DB0B" w14:textId="713CEC46" w:rsidR="0030259A" w:rsidRPr="00953BFF" w:rsidRDefault="0030259A" w:rsidP="0030259A">
      <w:pPr>
        <w:widowControl w:val="0"/>
        <w:tabs>
          <w:tab w:val="left" w:pos="1440"/>
        </w:tabs>
        <w:ind w:right="27"/>
        <w:jc w:val="both"/>
        <w:rPr>
          <w:color w:val="0D0D0D"/>
          <w:sz w:val="28"/>
          <w:szCs w:val="28"/>
        </w:rPr>
      </w:pPr>
      <w:r w:rsidRPr="00953BFF">
        <w:rPr>
          <w:color w:val="0D0D0D"/>
          <w:sz w:val="28"/>
          <w:szCs w:val="28"/>
          <w:lang w:val="en-US"/>
        </w:rPr>
        <w:t xml:space="preserve">            </w:t>
      </w:r>
      <w:r w:rsidRPr="00953BFF">
        <w:rPr>
          <w:color w:val="0D0D0D"/>
          <w:sz w:val="28"/>
          <w:szCs w:val="28"/>
        </w:rPr>
        <w:t xml:space="preserve">        </w:t>
      </w:r>
      <w:r w:rsidR="00953BFF">
        <w:rPr>
          <w:color w:val="0D0D0D"/>
          <w:sz w:val="28"/>
          <w:szCs w:val="28"/>
          <w:lang w:val="sr-Cyrl-RS"/>
        </w:rPr>
        <w:tab/>
      </w:r>
      <w:r w:rsidRPr="00953BFF">
        <w:rPr>
          <w:color w:val="0D0D0D"/>
          <w:sz w:val="28"/>
          <w:szCs w:val="28"/>
          <w:lang w:val="en-US"/>
        </w:rPr>
        <w:t xml:space="preserve"> </w:t>
      </w:r>
      <w:r w:rsidRPr="00953BFF">
        <w:rPr>
          <w:color w:val="0D0D0D"/>
          <w:sz w:val="28"/>
          <w:szCs w:val="28"/>
        </w:rPr>
        <w:t xml:space="preserve">Датум: </w:t>
      </w:r>
      <w:r w:rsidR="00AE3FD1">
        <w:rPr>
          <w:color w:val="0D0D0D"/>
          <w:sz w:val="28"/>
          <w:szCs w:val="28"/>
          <w:lang w:val="en-GB"/>
        </w:rPr>
        <w:t>5</w:t>
      </w:r>
      <w:r w:rsidRPr="00953BFF">
        <w:rPr>
          <w:color w:val="0D0D0D"/>
          <w:sz w:val="28"/>
          <w:szCs w:val="28"/>
          <w:lang w:val="sr-Latn-CS"/>
        </w:rPr>
        <w:t>.</w:t>
      </w:r>
      <w:r w:rsidRPr="00953BFF">
        <w:rPr>
          <w:color w:val="0D0D0D"/>
          <w:sz w:val="28"/>
          <w:szCs w:val="28"/>
        </w:rPr>
        <w:t xml:space="preserve"> </w:t>
      </w:r>
      <w:r w:rsidR="00AE3FD1">
        <w:rPr>
          <w:color w:val="0D0D0D"/>
          <w:sz w:val="28"/>
          <w:szCs w:val="28"/>
          <w:lang w:val="sr-Cyrl-RS"/>
        </w:rPr>
        <w:t>октобар</w:t>
      </w:r>
      <w:r w:rsidRPr="00953BFF">
        <w:rPr>
          <w:color w:val="0D0D0D"/>
          <w:sz w:val="28"/>
          <w:szCs w:val="28"/>
        </w:rPr>
        <w:t xml:space="preserve"> </w:t>
      </w:r>
      <w:r w:rsidRPr="00953BFF">
        <w:rPr>
          <w:color w:val="0D0D0D"/>
          <w:sz w:val="28"/>
          <w:szCs w:val="28"/>
          <w:lang w:val="sr-Latn-CS"/>
        </w:rPr>
        <w:t>202</w:t>
      </w:r>
      <w:r w:rsidR="00953BFF" w:rsidRPr="00953BFF">
        <w:rPr>
          <w:color w:val="0D0D0D"/>
          <w:sz w:val="28"/>
          <w:szCs w:val="28"/>
          <w:lang w:val="sr-Cyrl-RS"/>
        </w:rPr>
        <w:t>6</w:t>
      </w:r>
      <w:r w:rsidRPr="00953BFF">
        <w:rPr>
          <w:color w:val="0D0D0D"/>
          <w:sz w:val="28"/>
          <w:szCs w:val="28"/>
        </w:rPr>
        <w:t>. године</w:t>
      </w:r>
    </w:p>
    <w:p w14:paraId="25E81F2C" w14:textId="77777777" w:rsidR="0030259A" w:rsidRPr="00953BFF" w:rsidRDefault="0030259A" w:rsidP="0030259A">
      <w:pPr>
        <w:ind w:right="27"/>
        <w:jc w:val="both"/>
        <w:rPr>
          <w:color w:val="0D0D0D"/>
          <w:sz w:val="28"/>
          <w:szCs w:val="28"/>
        </w:rPr>
      </w:pPr>
      <w:r w:rsidRPr="00953BFF">
        <w:rPr>
          <w:color w:val="0D0D0D"/>
          <w:sz w:val="28"/>
          <w:szCs w:val="28"/>
          <w:lang w:val="en-US"/>
        </w:rPr>
        <w:t xml:space="preserve">                             </w:t>
      </w:r>
      <w:r w:rsidRPr="00953BFF">
        <w:rPr>
          <w:color w:val="0D0D0D"/>
          <w:sz w:val="28"/>
          <w:szCs w:val="28"/>
        </w:rPr>
        <w:t xml:space="preserve">        Београд</w:t>
      </w:r>
    </w:p>
    <w:p w14:paraId="55009D38" w14:textId="77777777" w:rsidR="0030259A" w:rsidRPr="008A55D5" w:rsidRDefault="0030259A" w:rsidP="0030259A">
      <w:pPr>
        <w:ind w:right="27"/>
        <w:jc w:val="center"/>
        <w:rPr>
          <w:color w:val="0D0D0D"/>
          <w:sz w:val="28"/>
          <w:szCs w:val="28"/>
        </w:rPr>
      </w:pPr>
    </w:p>
    <w:p w14:paraId="139C5D11" w14:textId="59A7CC26" w:rsidR="0030259A" w:rsidRPr="008A55D5" w:rsidRDefault="0030259A" w:rsidP="0030259A">
      <w:pPr>
        <w:pStyle w:val="BodyText"/>
        <w:ind w:right="4" w:firstLine="720"/>
        <w:rPr>
          <w:sz w:val="28"/>
          <w:szCs w:val="28"/>
          <w:lang w:val="sr-Cyrl-RS"/>
        </w:rPr>
      </w:pPr>
      <w:r w:rsidRPr="008A55D5">
        <w:rPr>
          <w:sz w:val="28"/>
          <w:szCs w:val="28"/>
          <w:lang w:val="sr-Cyrl-RS"/>
        </w:rPr>
        <w:t xml:space="preserve">Сагласно члану 57. став 7. </w:t>
      </w:r>
      <w:r w:rsidRPr="008A55D5">
        <w:rPr>
          <w:sz w:val="28"/>
          <w:szCs w:val="28"/>
        </w:rPr>
        <w:t>Закона о државним службеницима (,,Службени гласник РС”, бр. 79/05, 81/05 – исправка, 83/05 – исправка, 64/07, 67/07 – исправка, 116/08, 104/09, 99/14, 94/17, 95/18, 157/20</w:t>
      </w:r>
      <w:r w:rsidR="0033048A">
        <w:rPr>
          <w:sz w:val="28"/>
          <w:szCs w:val="28"/>
          <w:lang w:val="sr-Cyrl-RS"/>
        </w:rPr>
        <w:t>,</w:t>
      </w:r>
      <w:r w:rsidRPr="008A55D5">
        <w:rPr>
          <w:sz w:val="28"/>
          <w:szCs w:val="28"/>
        </w:rPr>
        <w:t xml:space="preserve"> 142/22</w:t>
      </w:r>
      <w:r w:rsidR="0033048A">
        <w:rPr>
          <w:sz w:val="28"/>
          <w:szCs w:val="28"/>
          <w:lang w:val="sr-Cyrl-RS"/>
        </w:rPr>
        <w:t>, 13/25 – одлука УС</w:t>
      </w:r>
      <w:r w:rsidR="00953BFF">
        <w:rPr>
          <w:sz w:val="28"/>
          <w:szCs w:val="28"/>
          <w:lang w:val="sr-Cyrl-RS"/>
        </w:rPr>
        <w:t>,</w:t>
      </w:r>
      <w:r w:rsidR="0033048A">
        <w:rPr>
          <w:sz w:val="28"/>
          <w:szCs w:val="28"/>
          <w:lang w:val="sr-Cyrl-RS"/>
        </w:rPr>
        <w:t xml:space="preserve"> 19/25</w:t>
      </w:r>
      <w:r w:rsidR="00953BFF">
        <w:rPr>
          <w:sz w:val="28"/>
          <w:szCs w:val="28"/>
          <w:lang w:val="sr-Cyrl-RS"/>
        </w:rPr>
        <w:t>, 109/25</w:t>
      </w:r>
      <w:r w:rsidR="00AE3FD1">
        <w:rPr>
          <w:sz w:val="28"/>
          <w:szCs w:val="28"/>
          <w:lang w:val="sr-Cyrl-RS"/>
        </w:rPr>
        <w:t xml:space="preserve">, </w:t>
      </w:r>
      <w:r w:rsidR="00953BFF">
        <w:rPr>
          <w:sz w:val="28"/>
          <w:szCs w:val="28"/>
          <w:lang w:val="sr-Cyrl-RS"/>
        </w:rPr>
        <w:t>9/26</w:t>
      </w:r>
      <w:r w:rsidR="00AE3FD1">
        <w:rPr>
          <w:sz w:val="28"/>
          <w:szCs w:val="28"/>
          <w:lang w:val="sr-Cyrl-RS"/>
        </w:rPr>
        <w:t xml:space="preserve"> и 80/26</w:t>
      </w:r>
      <w:r w:rsidRPr="008A55D5">
        <w:rPr>
          <w:sz w:val="28"/>
          <w:szCs w:val="28"/>
          <w:lang w:val="sr-Cyrl-RS"/>
        </w:rPr>
        <w:t>), на интернет презентацији</w:t>
      </w:r>
      <w:r w:rsidR="0033048A">
        <w:rPr>
          <w:sz w:val="28"/>
          <w:szCs w:val="28"/>
          <w:lang w:val="sr-Cyrl-RS"/>
        </w:rPr>
        <w:t xml:space="preserve"> Канцеларије за дуално образовање и Национални оквир квалификација и</w:t>
      </w:r>
      <w:r w:rsidRPr="008A55D5">
        <w:rPr>
          <w:sz w:val="28"/>
          <w:szCs w:val="28"/>
          <w:lang w:val="sr-Cyrl-RS"/>
        </w:rPr>
        <w:t xml:space="preserve"> Службе за управљање кадровима објављује се листа кандидата под шифром њихове пријаве и име и презиме кандидата који је изабран у конкурсном поступку;</w:t>
      </w:r>
    </w:p>
    <w:p w14:paraId="70AB01FB" w14:textId="77777777" w:rsidR="0030259A" w:rsidRPr="008A55D5" w:rsidRDefault="0030259A" w:rsidP="0030259A">
      <w:pPr>
        <w:pStyle w:val="BodyText"/>
        <w:ind w:right="4" w:firstLine="720"/>
        <w:jc w:val="center"/>
        <w:rPr>
          <w:sz w:val="28"/>
          <w:szCs w:val="28"/>
          <w:lang w:val="sr-Cyrl-RS"/>
        </w:rPr>
      </w:pPr>
    </w:p>
    <w:p w14:paraId="6B77EBD9" w14:textId="77777777" w:rsidR="0030259A" w:rsidRPr="008A55D5" w:rsidRDefault="0030259A" w:rsidP="0030259A">
      <w:pPr>
        <w:widowControl w:val="0"/>
        <w:ind w:right="27"/>
        <w:jc w:val="center"/>
        <w:rPr>
          <w:b/>
          <w:sz w:val="28"/>
          <w:szCs w:val="28"/>
        </w:rPr>
      </w:pPr>
      <w:r w:rsidRPr="008A55D5">
        <w:rPr>
          <w:b/>
          <w:sz w:val="28"/>
          <w:szCs w:val="28"/>
          <w:lang w:val="sr-Cyrl-RS"/>
        </w:rPr>
        <w:t xml:space="preserve">1. </w:t>
      </w:r>
      <w:r w:rsidRPr="008A55D5">
        <w:rPr>
          <w:b/>
          <w:sz w:val="28"/>
          <w:szCs w:val="28"/>
        </w:rPr>
        <w:t>ЛИСТ</w:t>
      </w:r>
      <w:r w:rsidRPr="008A55D5">
        <w:rPr>
          <w:b/>
          <w:sz w:val="28"/>
          <w:szCs w:val="28"/>
          <w:lang w:val="sr-Cyrl-RS"/>
        </w:rPr>
        <w:t>А</w:t>
      </w:r>
      <w:r w:rsidRPr="008A55D5">
        <w:rPr>
          <w:b/>
          <w:sz w:val="28"/>
          <w:szCs w:val="28"/>
        </w:rPr>
        <w:t xml:space="preserve"> КАНДИДАТА</w:t>
      </w:r>
    </w:p>
    <w:p w14:paraId="729FD2CC" w14:textId="77777777" w:rsidR="0030259A" w:rsidRPr="008A55D5" w:rsidRDefault="0030259A" w:rsidP="0030259A">
      <w:pPr>
        <w:widowControl w:val="0"/>
        <w:ind w:right="27"/>
        <w:jc w:val="center"/>
        <w:rPr>
          <w:b/>
          <w:sz w:val="28"/>
          <w:szCs w:val="28"/>
        </w:rPr>
      </w:pPr>
      <w:r w:rsidRPr="008A55D5">
        <w:rPr>
          <w:b/>
          <w:sz w:val="28"/>
          <w:szCs w:val="28"/>
        </w:rPr>
        <w:t>који су испунили мерила прописана за избор за</w:t>
      </w:r>
    </w:p>
    <w:p w14:paraId="1D2FFA09" w14:textId="4EEB7DAF" w:rsidR="0030259A" w:rsidRPr="0033048A" w:rsidRDefault="0030259A" w:rsidP="0033048A">
      <w:pPr>
        <w:widowControl w:val="0"/>
        <w:ind w:right="27"/>
        <w:jc w:val="center"/>
        <w:rPr>
          <w:sz w:val="28"/>
          <w:szCs w:val="28"/>
          <w:lang w:val="sr-Cyrl-RS"/>
        </w:rPr>
      </w:pPr>
      <w:r w:rsidRPr="008A55D5">
        <w:rPr>
          <w:sz w:val="28"/>
          <w:szCs w:val="28"/>
        </w:rPr>
        <w:t xml:space="preserve">извршилачко радно место </w:t>
      </w:r>
      <w:r w:rsidR="009345E1">
        <w:rPr>
          <w:sz w:val="28"/>
          <w:szCs w:val="28"/>
          <w:lang w:val="sr-Cyrl-RS"/>
        </w:rPr>
        <w:t>– руководилац Групе за праћење пројеката</w:t>
      </w:r>
      <w:r w:rsidRPr="0033048A">
        <w:rPr>
          <w:sz w:val="28"/>
          <w:szCs w:val="28"/>
        </w:rPr>
        <w:t>, у звању</w:t>
      </w:r>
      <w:r w:rsidR="00AE3FD1">
        <w:rPr>
          <w:sz w:val="28"/>
          <w:szCs w:val="28"/>
          <w:lang w:val="sr-Cyrl-RS"/>
        </w:rPr>
        <w:t xml:space="preserve"> самостални</w:t>
      </w:r>
      <w:r w:rsidRPr="0033048A">
        <w:rPr>
          <w:sz w:val="28"/>
          <w:szCs w:val="28"/>
        </w:rPr>
        <w:t xml:space="preserve"> саветник</w:t>
      </w:r>
      <w:r w:rsidR="009345E1">
        <w:rPr>
          <w:sz w:val="28"/>
          <w:szCs w:val="28"/>
          <w:lang w:val="sr-Cyrl-RS"/>
        </w:rPr>
        <w:t>, Група за праћење пројеката,</w:t>
      </w:r>
      <w:r w:rsidRPr="008A55D5">
        <w:rPr>
          <w:sz w:val="28"/>
          <w:szCs w:val="28"/>
        </w:rPr>
        <w:t xml:space="preserve"> Сектор за </w:t>
      </w:r>
      <w:r w:rsidR="009345E1">
        <w:rPr>
          <w:sz w:val="28"/>
          <w:szCs w:val="28"/>
          <w:lang w:val="sr-Cyrl-RS"/>
        </w:rPr>
        <w:t>финансијске послове</w:t>
      </w:r>
    </w:p>
    <w:p w14:paraId="5497F2FA" w14:textId="77777777" w:rsidR="0030259A" w:rsidRPr="008A55D5" w:rsidRDefault="0030259A" w:rsidP="0030259A">
      <w:pPr>
        <w:pStyle w:val="BodyText"/>
        <w:ind w:right="4"/>
        <w:jc w:val="center"/>
        <w:rPr>
          <w:sz w:val="28"/>
          <w:szCs w:val="28"/>
          <w:lang w:val="sr-Cyrl-RS"/>
        </w:rPr>
      </w:pPr>
    </w:p>
    <w:tbl>
      <w:tblPr>
        <w:tblW w:w="343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021"/>
        <w:gridCol w:w="2410"/>
      </w:tblGrid>
      <w:tr w:rsidR="0030259A" w:rsidRPr="008A55D5" w14:paraId="29136414" w14:textId="77777777" w:rsidTr="00AB6CEA">
        <w:trPr>
          <w:trHeight w:val="40"/>
          <w:jc w:val="center"/>
        </w:trPr>
        <w:tc>
          <w:tcPr>
            <w:tcW w:w="1021" w:type="dxa"/>
          </w:tcPr>
          <w:p w14:paraId="64513424" w14:textId="77777777" w:rsidR="0030259A" w:rsidRPr="008A55D5" w:rsidRDefault="0030259A" w:rsidP="00AB6CEA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 w:rsidRPr="008A55D5">
              <w:rPr>
                <w:b/>
                <w:sz w:val="28"/>
                <w:szCs w:val="28"/>
              </w:rPr>
              <w:t>бр.</w:t>
            </w:r>
          </w:p>
        </w:tc>
        <w:tc>
          <w:tcPr>
            <w:tcW w:w="2410" w:type="dxa"/>
          </w:tcPr>
          <w:p w14:paraId="1A4A2252" w14:textId="77777777" w:rsidR="0030259A" w:rsidRPr="008A55D5" w:rsidRDefault="0030259A" w:rsidP="00AB6CEA">
            <w:pPr>
              <w:jc w:val="center"/>
              <w:rPr>
                <w:b/>
                <w:sz w:val="28"/>
                <w:szCs w:val="28"/>
                <w:lang w:val="sr-Cyrl-RS"/>
              </w:rPr>
            </w:pPr>
            <w:r w:rsidRPr="008A55D5">
              <w:rPr>
                <w:rFonts w:eastAsia="Calibri"/>
                <w:b/>
                <w:sz w:val="28"/>
                <w:szCs w:val="28"/>
                <w:lang w:val="sr-Cyrl-RS"/>
              </w:rPr>
              <w:t>Шифре кандидата</w:t>
            </w:r>
          </w:p>
        </w:tc>
      </w:tr>
      <w:tr w:rsidR="0030259A" w:rsidRPr="008A55D5" w14:paraId="10C0A29B" w14:textId="77777777" w:rsidTr="00953BFF">
        <w:trPr>
          <w:trHeight w:val="461"/>
          <w:jc w:val="center"/>
        </w:trPr>
        <w:tc>
          <w:tcPr>
            <w:tcW w:w="1021" w:type="dxa"/>
          </w:tcPr>
          <w:p w14:paraId="67F32742" w14:textId="77777777" w:rsidR="0030259A" w:rsidRPr="008A55D5" w:rsidRDefault="0030259A" w:rsidP="00AB6CEA">
            <w:pPr>
              <w:jc w:val="center"/>
              <w:rPr>
                <w:b/>
                <w:sz w:val="28"/>
                <w:szCs w:val="28"/>
                <w:lang w:val="sr-Cyrl-RS"/>
              </w:rPr>
            </w:pPr>
            <w:r w:rsidRPr="008A55D5">
              <w:rPr>
                <w:b/>
                <w:sz w:val="28"/>
                <w:szCs w:val="28"/>
                <w:lang w:val="sr-Cyrl-RS"/>
              </w:rPr>
              <w:t>1.</w:t>
            </w:r>
          </w:p>
        </w:tc>
        <w:tc>
          <w:tcPr>
            <w:tcW w:w="2410" w:type="dxa"/>
          </w:tcPr>
          <w:p w14:paraId="0E4C3487" w14:textId="77777777" w:rsidR="00AE3FD1" w:rsidRPr="00953BFF" w:rsidRDefault="0033048A" w:rsidP="00953BFF">
            <w:pPr>
              <w:jc w:val="both"/>
              <w:rPr>
                <w:b/>
                <w:bCs/>
                <w:color w:val="000000"/>
                <w:sz w:val="28"/>
                <w:szCs w:val="28"/>
                <w:lang w:val="en-US"/>
              </w:rPr>
            </w:pPr>
            <w:r w:rsidRPr="00953BFF">
              <w:rPr>
                <w:b/>
                <w:bCs/>
                <w:color w:val="000000"/>
                <w:sz w:val="28"/>
                <w:szCs w:val="28"/>
                <w:lang w:val="sr-Cyrl-RS"/>
              </w:rPr>
              <w:t xml:space="preserve"> </w:t>
            </w:r>
          </w:p>
          <w:p w14:paraId="73151381" w14:textId="2F9239B1" w:rsidR="00AE3FD1" w:rsidRPr="00AE3FD1" w:rsidRDefault="00AE3FD1" w:rsidP="00AE3FD1">
            <w:pPr>
              <w:jc w:val="both"/>
              <w:rPr>
                <w:b/>
                <w:bCs/>
                <w:color w:val="000000"/>
                <w:lang w:val="sr-Cyrl-RS" w:eastAsia="en-GB"/>
              </w:rPr>
            </w:pPr>
            <w:r w:rsidRPr="00AE3FD1">
              <w:rPr>
                <w:b/>
                <w:bCs/>
                <w:color w:val="000000"/>
              </w:rPr>
              <w:t>88И2708261</w:t>
            </w:r>
            <w:r w:rsidR="009345E1">
              <w:rPr>
                <w:b/>
                <w:bCs/>
                <w:color w:val="000000"/>
                <w:lang w:val="sr-Cyrl-RS"/>
              </w:rPr>
              <w:t>Р</w:t>
            </w:r>
            <w:r w:rsidRPr="00AE3FD1">
              <w:rPr>
                <w:b/>
                <w:bCs/>
                <w:color w:val="000000"/>
              </w:rPr>
              <w:t>Н</w:t>
            </w:r>
            <w:r w:rsidRPr="00AE3FD1">
              <w:rPr>
                <w:b/>
                <w:bCs/>
                <w:color w:val="000000"/>
                <w:lang w:val="sr-Cyrl-RS"/>
              </w:rPr>
              <w:t>1</w:t>
            </w:r>
            <w:r w:rsidR="009345E1">
              <w:rPr>
                <w:b/>
                <w:bCs/>
                <w:color w:val="000000"/>
                <w:lang w:val="sr-Cyrl-RS"/>
              </w:rPr>
              <w:t>0</w:t>
            </w:r>
          </w:p>
          <w:p w14:paraId="0B8EA3BF" w14:textId="1C87D3B8" w:rsidR="00953BFF" w:rsidRPr="00953BFF" w:rsidRDefault="00953BFF" w:rsidP="00953BFF">
            <w:pPr>
              <w:jc w:val="both"/>
              <w:rPr>
                <w:b/>
                <w:bCs/>
                <w:color w:val="000000"/>
                <w:sz w:val="28"/>
                <w:szCs w:val="28"/>
                <w:lang w:val="sr-Cyrl-RS"/>
              </w:rPr>
            </w:pPr>
          </w:p>
          <w:p w14:paraId="76360091" w14:textId="7A2C9B9E" w:rsidR="0030259A" w:rsidRPr="0033048A" w:rsidRDefault="0030259A" w:rsidP="0033048A">
            <w:pPr>
              <w:jc w:val="both"/>
              <w:rPr>
                <w:b/>
                <w:bCs/>
                <w:color w:val="000000"/>
                <w:sz w:val="28"/>
                <w:szCs w:val="28"/>
                <w:lang w:val="sr-Cyrl-RS"/>
              </w:rPr>
            </w:pPr>
          </w:p>
        </w:tc>
      </w:tr>
    </w:tbl>
    <w:p w14:paraId="5D392409" w14:textId="77777777" w:rsidR="0030259A" w:rsidRPr="008A55D5" w:rsidRDefault="0030259A" w:rsidP="0030259A">
      <w:pPr>
        <w:jc w:val="center"/>
        <w:rPr>
          <w:sz w:val="28"/>
          <w:szCs w:val="28"/>
          <w:highlight w:val="red"/>
          <w:lang w:val="sr-Cyrl-RS" w:eastAsia="sr-Latn-CS"/>
        </w:rPr>
      </w:pPr>
    </w:p>
    <w:p w14:paraId="74285CFC" w14:textId="77777777" w:rsidR="0030259A" w:rsidRPr="008A55D5" w:rsidRDefault="0030259A" w:rsidP="0030259A">
      <w:pPr>
        <w:jc w:val="center"/>
        <w:rPr>
          <w:b/>
          <w:sz w:val="28"/>
          <w:szCs w:val="28"/>
          <w:lang w:val="sr-Cyrl-RS"/>
        </w:rPr>
      </w:pPr>
      <w:r w:rsidRPr="008A55D5">
        <w:rPr>
          <w:b/>
          <w:sz w:val="28"/>
          <w:szCs w:val="28"/>
          <w:lang w:val="sr-Cyrl-RS"/>
        </w:rPr>
        <w:t>Кандидат који је изабран у изборном поступку:</w:t>
      </w:r>
    </w:p>
    <w:p w14:paraId="4B842915" w14:textId="77777777" w:rsidR="0030259A" w:rsidRPr="008A55D5" w:rsidRDefault="0030259A" w:rsidP="0030259A">
      <w:pPr>
        <w:jc w:val="center"/>
        <w:rPr>
          <w:sz w:val="28"/>
          <w:szCs w:val="28"/>
          <w:lang w:val="sr-Cyrl-RS"/>
        </w:rPr>
      </w:pPr>
    </w:p>
    <w:tbl>
      <w:tblPr>
        <w:tblW w:w="293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33"/>
      </w:tblGrid>
      <w:tr w:rsidR="0030259A" w:rsidRPr="008A55D5" w14:paraId="41A9BA19" w14:textId="77777777" w:rsidTr="00AB6CEA">
        <w:trPr>
          <w:trHeight w:val="325"/>
          <w:jc w:val="center"/>
        </w:trPr>
        <w:tc>
          <w:tcPr>
            <w:tcW w:w="293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  <w:hideMark/>
          </w:tcPr>
          <w:p w14:paraId="2828D615" w14:textId="77777777" w:rsidR="0030259A" w:rsidRPr="008A55D5" w:rsidRDefault="0030259A" w:rsidP="00AB6CEA">
            <w:pPr>
              <w:jc w:val="center"/>
              <w:rPr>
                <w:rFonts w:eastAsia="Calibri"/>
                <w:b/>
                <w:caps/>
                <w:sz w:val="28"/>
                <w:szCs w:val="28"/>
                <w:lang w:val="sr-Cyrl-RS"/>
              </w:rPr>
            </w:pPr>
            <w:r w:rsidRPr="008A55D5">
              <w:rPr>
                <w:rFonts w:eastAsia="Calibri"/>
                <w:b/>
                <w:sz w:val="28"/>
                <w:szCs w:val="28"/>
                <w:lang w:val="sr-Cyrl-RS"/>
              </w:rPr>
              <w:t>Име и презиме</w:t>
            </w:r>
          </w:p>
        </w:tc>
      </w:tr>
      <w:tr w:rsidR="0030259A" w:rsidRPr="008A55D5" w14:paraId="07234B04" w14:textId="77777777" w:rsidTr="00AB6CEA">
        <w:trPr>
          <w:trHeight w:val="27"/>
          <w:jc w:val="center"/>
        </w:trPr>
        <w:tc>
          <w:tcPr>
            <w:tcW w:w="2933" w:type="dxa"/>
            <w:tcBorders>
              <w:top w:val="single" w:sz="12" w:space="0" w:color="767171"/>
              <w:left w:val="single" w:sz="12" w:space="0" w:color="767171"/>
              <w:bottom w:val="single" w:sz="12" w:space="0" w:color="767171"/>
              <w:right w:val="single" w:sz="12" w:space="0" w:color="767171"/>
            </w:tcBorders>
            <w:vAlign w:val="center"/>
            <w:hideMark/>
          </w:tcPr>
          <w:p w14:paraId="27551C16" w14:textId="661D1630" w:rsidR="0030259A" w:rsidRPr="008A55D5" w:rsidRDefault="009345E1" w:rsidP="00AB6CEA">
            <w:pPr>
              <w:jc w:val="center"/>
              <w:rPr>
                <w:rFonts w:eastAsia="Calibri"/>
                <w:b/>
                <w:sz w:val="28"/>
                <w:szCs w:val="28"/>
                <w:lang w:val="sr-Cyrl-RS"/>
              </w:rPr>
            </w:pPr>
            <w:r>
              <w:rPr>
                <w:rFonts w:eastAsia="Calibri"/>
                <w:b/>
                <w:sz w:val="28"/>
                <w:szCs w:val="28"/>
                <w:lang w:val="sr-Cyrl-RS"/>
              </w:rPr>
              <w:t>Сара Радојевић</w:t>
            </w:r>
          </w:p>
        </w:tc>
      </w:tr>
    </w:tbl>
    <w:p w14:paraId="700195D1" w14:textId="77777777" w:rsidR="005C48B4" w:rsidRPr="008A55D5" w:rsidRDefault="005C48B4">
      <w:pPr>
        <w:rPr>
          <w:sz w:val="28"/>
          <w:szCs w:val="28"/>
        </w:rPr>
      </w:pPr>
    </w:p>
    <w:sectPr w:rsidR="005C48B4" w:rsidRPr="008A55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D4E31"/>
    <w:multiLevelType w:val="hybridMultilevel"/>
    <w:tmpl w:val="4BF43910"/>
    <w:lvl w:ilvl="0" w:tplc="69F66FB8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4749803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DE2"/>
    <w:rsid w:val="001A441E"/>
    <w:rsid w:val="00210D5F"/>
    <w:rsid w:val="0030259A"/>
    <w:rsid w:val="0033048A"/>
    <w:rsid w:val="00547376"/>
    <w:rsid w:val="005C48B4"/>
    <w:rsid w:val="008A55D5"/>
    <w:rsid w:val="009345E1"/>
    <w:rsid w:val="00953BFF"/>
    <w:rsid w:val="00AE3FD1"/>
    <w:rsid w:val="00D6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8B57C"/>
  <w15:chartTrackingRefBased/>
  <w15:docId w15:val="{9184DC19-A7FD-4E52-9862-AB94B6DCA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5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nhideWhenUsed/>
    <w:rsid w:val="0030259A"/>
    <w:pPr>
      <w:jc w:val="both"/>
    </w:pPr>
    <w:rPr>
      <w:sz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30259A"/>
    <w:rPr>
      <w:rFonts w:ascii="Times New Roman" w:eastAsia="Times New Roman" w:hAnsi="Times New Roman" w:cs="Times New Roman"/>
      <w:szCs w:val="24"/>
      <w:lang w:val="en-US"/>
    </w:rPr>
  </w:style>
  <w:style w:type="character" w:customStyle="1" w:styleId="ListParagraphChar">
    <w:name w:val="List Paragraph Char"/>
    <w:link w:val="ListParagraph"/>
    <w:uiPriority w:val="34"/>
    <w:qFormat/>
    <w:locked/>
    <w:rsid w:val="0033048A"/>
    <w:rPr>
      <w:sz w:val="24"/>
      <w:szCs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33048A"/>
    <w:pPr>
      <w:ind w:left="720"/>
      <w:contextualSpacing/>
    </w:pPr>
    <w:rPr>
      <w:rFonts w:asciiTheme="minorHAnsi" w:eastAsiaTheme="minorHAnsi" w:hAnsiTheme="minorHAnsi" w:cstheme="minorBidi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 Jovičić</dc:creator>
  <cp:keywords/>
  <dc:description/>
  <cp:lastModifiedBy>Vladimir Popović</cp:lastModifiedBy>
  <cp:revision>2</cp:revision>
  <cp:lastPrinted>2026-10-02T08:24:00Z</cp:lastPrinted>
  <dcterms:created xsi:type="dcterms:W3CDTF">2026-10-02T08:26:00Z</dcterms:created>
  <dcterms:modified xsi:type="dcterms:W3CDTF">2026-10-02T08:26:00Z</dcterms:modified>
</cp:coreProperties>
</file>