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718829B3" w14:textId="138F6077">
      <w:pPr>
        <w:pBdr/>
        <w:spacing/>
        <w:ind w:right="-330" w:left="-142"/>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14:paraId="228B2714" w14:textId="77777777">
      <w:pPr>
        <w:pBdr/>
        <w:spacing/>
        <w:ind w:right="-330" w:left="-142"/>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14:paraId="2557C393" w14:textId="77777777">
      <w:pPr>
        <w:pBdr/>
        <w:spacing/>
        <w:ind w:right="-330"/>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14:paraId="614391ED" w14:textId="7FA405C0">
      <w:pPr>
        <w:pBdr/>
        <w:tabs>
          <w:tab w:val="center" w:leader="none" w:pos="1980"/>
        </w:tabs>
        <w:spacing/>
        <w:ind/>
        <w:rPr>
          <w:rFonts w:ascii="Times New Roman" w:hAnsi="Times New Roman" w:cs="Times New Roman"/>
          <w:bCs/>
          <w:sz w:val="24"/>
          <w:szCs w:val="24"/>
          <w:lang w:val="sr-Cyrl-RS"/>
        </w:rPr>
      </w:pPr>
      <w:r>
        <w:rPr>
          <w:rFonts w:ascii="Times New Roman" w:hAnsi="Times New Roman" w:cs="Times New Roman"/>
          <w:sz w:val="24"/>
          <w:szCs w:val="24"/>
          <w:lang w:val="sr-Cyrl-RS"/>
        </w:rPr>
        <w:br/>
      </w:r>
      <w:r>
        <w:rPr>
          <w:rFonts w:ascii="Times New Roman" w:hAnsi="Times New Roman" w:cs="Times New Roman"/>
          <w:bCs/>
          <w:sz w:val="24"/>
          <w:szCs w:val="24"/>
          <w:lang w:val="sr-Cyrl-RS"/>
        </w:rPr>
        <w:t xml:space="preserve">Број: </w:t>
      </w:r>
      <w:r>
        <w:rPr>
          <w:rFonts w:ascii="Times New Roman" w:hAnsi="Times New Roman" w:cs="Times New Roman"/>
          <w:sz w:val="24"/>
          <w:szCs w:val="24"/>
          <w:lang w:val="ru-RU"/>
        </w:rPr>
        <w:t xml:space="preserve">404-02-43/2025</w:t>
      </w:r>
      <w:r>
        <w:rPr>
          <w:rFonts w:ascii="Times New Roman" w:hAnsi="Times New Roman" w:cs="Times New Roman"/>
          <w:sz w:val="24"/>
          <w:szCs w:val="24"/>
          <w:lang w:val="ru-RU"/>
        </w:rPr>
        <w:t xml:space="preserve">-</w:t>
      </w:r>
      <w:r>
        <w:rPr>
          <w:rFonts w:ascii="Times New Roman" w:hAnsi="Times New Roman" w:cs="Times New Roman"/>
          <w:bCs/>
          <w:sz w:val="24"/>
          <w:szCs w:val="24"/>
          <w:lang w:val="sr-Cyrl-RS"/>
        </w:rPr>
        <w:t xml:space="preserve">0</w:t>
      </w:r>
      <w:r>
        <w:rPr>
          <w:rFonts w:ascii="Times New Roman" w:hAnsi="Times New Roman" w:cs="Times New Roman"/>
          <w:bCs/>
          <w:sz w:val="24"/>
          <w:szCs w:val="24"/>
          <w:lang w:val="sr-Cyrl-RS"/>
        </w:rPr>
        <w:t xml:space="preserve">1/04</w:t>
      </w:r>
      <w:r>
        <w:rPr>
          <w:rFonts w:ascii="Times New Roman" w:hAnsi="Times New Roman" w:cs="Times New Roman"/>
          <w:bCs/>
          <w:sz w:val="24"/>
          <w:szCs w:val="24"/>
          <w:lang w:val="sr-Cyrl-RS"/>
        </w:rPr>
      </w:r>
      <w:r>
        <w:rPr>
          <w:rFonts w:ascii="Times New Roman" w:hAnsi="Times New Roman" w:cs="Times New Roman"/>
          <w:bCs/>
          <w:sz w:val="24"/>
          <w:szCs w:val="24"/>
          <w:lang w:val="sr-Cyrl-RS"/>
        </w:rPr>
      </w:r>
    </w:p>
    <w:p w14:paraId="459F7A74" w14:textId="0684DC5B">
      <w:pPr>
        <w:pBdr/>
        <w:tabs>
          <w:tab w:val="center" w:leader="none" w:pos="1980"/>
        </w:tabs>
        <w:spacing/>
        <w:ind/>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Датум: </w:t>
      </w:r>
      <w:r>
        <w:rPr>
          <w:rFonts w:ascii="Times New Roman" w:hAnsi="Times New Roman" w:cs="Times New Roman"/>
          <w:bCs/>
          <w:sz w:val="24"/>
          <w:szCs w:val="24"/>
          <w:lang w:val="sr-Cyrl-RS"/>
        </w:rPr>
        <w:t xml:space="preserve">19.2.2026.</w:t>
      </w:r>
      <w:r>
        <w:rPr>
          <w:rFonts w:ascii="Times New Roman" w:hAnsi="Times New Roman" w:cs="Times New Roman"/>
          <w:bCs/>
          <w:sz w:val="24"/>
          <w:szCs w:val="24"/>
          <w:lang w:val="sr-Cyrl-RS"/>
        </w:rPr>
      </w:r>
      <w:r>
        <w:rPr>
          <w:rFonts w:ascii="Times New Roman" w:hAnsi="Times New Roman" w:cs="Times New Roman"/>
          <w:bCs/>
          <w:sz w:val="24"/>
          <w:szCs w:val="24"/>
          <w:lang w:val="sr-Cyrl-RS"/>
        </w:rPr>
      </w:r>
    </w:p>
    <w:p w14:paraId="4075FE5C" w14:textId="1A764E71">
      <w:pPr>
        <w:pBdr/>
        <w:spacing/>
        <w:ind w:right="-330" w:left="-142"/>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ПОЗИВ</w:t>
      </w:r>
      <w:r>
        <w:rPr>
          <w:rFonts w:ascii="Times New Roman" w:hAnsi="Times New Roman" w:cs="Times New Roman"/>
          <w:b/>
          <w:bCs/>
          <w:sz w:val="24"/>
          <w:szCs w:val="24"/>
          <w:lang w:val="sr-Cyrl-RS"/>
        </w:rPr>
        <w:t xml:space="preserve"> ЗА ДОСТАВЉАЊЕ </w:t>
      </w:r>
      <w:r>
        <w:rPr>
          <w:rFonts w:ascii="Times New Roman" w:hAnsi="Times New Roman" w:cs="Times New Roman"/>
          <w:b/>
          <w:bCs/>
          <w:sz w:val="24"/>
          <w:szCs w:val="24"/>
          <w:lang w:val="sr-Cyrl-RS"/>
        </w:rPr>
        <w:t xml:space="preserve">ИЗЈАВА О ЗАИНТЕРЕСОВАНОСТИ</w:t>
      </w:r>
      <w:r>
        <w:rPr>
          <w:rFonts w:ascii="Times New Roman" w:hAnsi="Times New Roman" w:cs="Times New Roman"/>
          <w:b/>
          <w:bCs/>
          <w:sz w:val="24"/>
          <w:szCs w:val="24"/>
          <w:lang w:val="sr-Cyrl-RS"/>
        </w:rPr>
      </w:r>
      <w:r>
        <w:rPr>
          <w:rFonts w:ascii="Times New Roman" w:hAnsi="Times New Roman" w:cs="Times New Roman"/>
          <w:b/>
          <w:bCs/>
          <w:sz w:val="24"/>
          <w:szCs w:val="24"/>
          <w:lang w:val="sr-Cyrl-RS"/>
        </w:rPr>
      </w:r>
    </w:p>
    <w:p w14:paraId="09ABF674" w14:textId="77777777">
      <w:pPr>
        <w:pBdr/>
        <w:spacing w:after="0"/>
        <w:ind w:right="-329"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r>
      <w:r>
        <w:rPr>
          <w:rFonts w:ascii="Times New Roman" w:hAnsi="Times New Roman" w:cs="Times New Roman"/>
          <w:sz w:val="24"/>
          <w:szCs w:val="24"/>
          <w:lang w:val="sr-Cyrl-RS"/>
        </w:rPr>
      </w:r>
      <w:r>
        <w:rPr>
          <w:rFonts w:ascii="Times New Roman" w:hAnsi="Times New Roman" w:cs="Times New Roman"/>
          <w:sz w:val="24"/>
          <w:szCs w:val="24"/>
          <w:lang w:val="sr-Cyrl-RS"/>
        </w:rPr>
      </w:r>
    </w:p>
    <w:p w14:paraId="251A6A41" w14:textId="05388B29">
      <w:pPr>
        <w:pBdr/>
        <w:spacing w:after="0"/>
        <w:ind w:right="-329"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Претквалификација привредног субјекта за подршку имплементацији пројекта </w:t>
      </w:r>
      <w:r>
        <w:rPr>
          <w:rFonts w:ascii="Times New Roman" w:hAnsi="Times New Roman"/>
          <w:sz w:val="24"/>
          <w:szCs w:val="24"/>
          <w:lang w:val="sr-Cyrl-RS"/>
        </w:rPr>
        <w:t xml:space="preserve">„</w:t>
      </w:r>
      <w:r>
        <w:rPr>
          <w:rFonts w:ascii="Times New Roman" w:hAnsi="Times New Roman" w:cs="Times New Roman"/>
          <w:sz w:val="24"/>
          <w:szCs w:val="24"/>
          <w:lang w:val="sr-Cyrl-RS"/>
        </w:rPr>
        <w:t xml:space="preserve">Подршка реформи дуалног система средњег стручн</w:t>
      </w:r>
      <w:r>
        <w:rPr>
          <w:rFonts w:ascii="Times New Roman" w:hAnsi="Times New Roman" w:cs="Times New Roman"/>
          <w:sz w:val="24"/>
          <w:szCs w:val="24"/>
          <w:lang w:val="sr-Cyrl-RS"/>
        </w:rPr>
        <w:t xml:space="preserve">ог образовања и Националном оквиру квалификација у светлу целоживотног учења у Србији”, а у складу са поступком предвиђеним Прилогом бр. 3 из Споразума између Владе Швајцарске Конфедерације и Владе Републике Србије у вези са донацијом за наведени пројекат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439F2BB0" w14:textId="4C5BCFB6">
      <w:pPr>
        <w:pBdr/>
        <w:spacing w:after="0"/>
        <w:ind w:right="-329" w:left="-142"/>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r>
      <w:r>
        <w:rPr>
          <w:rFonts w:ascii="Times New Roman" w:hAnsi="Times New Roman" w:cs="Times New Roman"/>
          <w:b/>
          <w:bCs/>
          <w:sz w:val="24"/>
          <w:szCs w:val="24"/>
          <w:lang w:val="sr-Cyrl-RS"/>
        </w:rPr>
      </w:r>
      <w:r>
        <w:rPr>
          <w:rFonts w:ascii="Times New Roman" w:hAnsi="Times New Roman" w:cs="Times New Roman"/>
          <w:b/>
          <w:bCs/>
          <w:sz w:val="24"/>
          <w:szCs w:val="24"/>
          <w:lang w:val="sr-Cyrl-RS"/>
        </w:rPr>
      </w:r>
    </w:p>
    <w:p w14:paraId="793C4B9C" w14:textId="214CE828">
      <w:pPr>
        <w:pBdr/>
        <w:spacing w:after="0"/>
        <w:ind w:right="-329" w:left="-142"/>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Позиција</w:t>
      </w:r>
      <w:r>
        <w:rPr>
          <w:rFonts w:ascii="Times New Roman" w:hAnsi="Times New Roman" w:cs="Times New Roman"/>
          <w:b/>
          <w:bCs/>
          <w:sz w:val="24"/>
          <w:szCs w:val="24"/>
          <w:lang w:val="sr-Cyrl-RS"/>
        </w:rPr>
        <w:t xml:space="preserve">: </w:t>
      </w:r>
      <w:r>
        <w:rPr>
          <w:rFonts w:ascii="Times New Roman" w:hAnsi="Times New Roman" w:cs="Times New Roman"/>
          <w:b/>
          <w:bCs/>
          <w:sz w:val="24"/>
          <w:szCs w:val="24"/>
          <w:lang w:val="sr-Cyrl-RS"/>
        </w:rPr>
        <w:t xml:space="preserve">Привредни субјект за снимање, постпродукцију видео материјала, израду анимација и графикона за потребе онлајн обука за дуално образовање</w:t>
      </w:r>
      <w:r>
        <w:rPr>
          <w:rFonts w:ascii="Times New Roman" w:hAnsi="Times New Roman" w:cs="Times New Roman"/>
          <w:b/>
          <w:bCs/>
          <w:sz w:val="24"/>
          <w:szCs w:val="24"/>
          <w:lang w:val="sr-Cyrl-RS"/>
        </w:rPr>
      </w:r>
      <w:r>
        <w:rPr>
          <w:rFonts w:ascii="Times New Roman" w:hAnsi="Times New Roman" w:cs="Times New Roman"/>
          <w:b/>
          <w:bCs/>
          <w:sz w:val="24"/>
          <w:szCs w:val="24"/>
          <w:lang w:val="sr-Cyrl-RS"/>
        </w:rPr>
      </w:r>
    </w:p>
    <w:p w14:paraId="7BE4D9FD" w14:textId="158BA9FC">
      <w:pPr>
        <w:pBdr/>
        <w:spacing/>
        <w:ind w:right="-330" w:left="-142"/>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r>
      <w:r>
        <w:rPr>
          <w:rFonts w:ascii="Times New Roman" w:hAnsi="Times New Roman" w:cs="Times New Roman"/>
          <w:b/>
          <w:bCs/>
          <w:sz w:val="24"/>
          <w:szCs w:val="24"/>
          <w:lang w:val="sr-Cyrl-RS"/>
        </w:rPr>
      </w:r>
      <w:r>
        <w:rPr>
          <w:rFonts w:ascii="Times New Roman" w:hAnsi="Times New Roman" w:cs="Times New Roman"/>
          <w:b/>
          <w:bCs/>
          <w:sz w:val="24"/>
          <w:szCs w:val="24"/>
          <w:lang w:val="sr-Cyrl-RS"/>
        </w:rPr>
      </w:r>
    </w:p>
    <w:p w14:paraId="6244B1E8" w14:textId="403DAF18">
      <w:pPr>
        <w:pBdr/>
        <w:spacing w:after="0"/>
        <w:ind w:right="-329"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Канцеларија за дуално образовање и НОКС позива заинтересоване привредне субјекте</w:t>
      </w:r>
      <w:r>
        <w:rPr>
          <w:rFonts w:ascii="Times New Roman" w:hAnsi="Times New Roman" w:cs="Times New Roman"/>
          <w:sz w:val="24"/>
          <w:szCs w:val="24"/>
          <w:lang w:val="sr-Cyrl-RS"/>
        </w:rPr>
        <w:t xml:space="preserve"> да се пријаве</w:t>
      </w:r>
      <w:r>
        <w:rPr>
          <w:rFonts w:ascii="Times New Roman" w:hAnsi="Times New Roman" w:cs="Times New Roman"/>
          <w:sz w:val="24"/>
          <w:szCs w:val="24"/>
          <w:lang w:val="sr-Cyrl-RS"/>
        </w:rPr>
        <w:t xml:space="preserve"> за наведену позицију</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52317536" w14:textId="77777777">
      <w:pPr>
        <w:pBdr/>
        <w:spacing w:after="0"/>
        <w:ind w:right="-329" w:left="-142"/>
        <w:rPr>
          <w:rFonts w:ascii="Times New Roman" w:hAnsi="Times New Roman" w:cs="Times New Roman"/>
          <w:sz w:val="24"/>
          <w:szCs w:val="24"/>
          <w:lang w:val="sr-Cyrl-RS"/>
        </w:rPr>
      </w:pPr>
      <w:r>
        <w:rPr>
          <w:rFonts w:ascii="Times New Roman" w:hAnsi="Times New Roman" w:cs="Times New Roman"/>
          <w:sz w:val="24"/>
          <w:szCs w:val="24"/>
          <w:lang w:val="sr-Cyrl-RS"/>
        </w:rPr>
      </w:r>
      <w:r>
        <w:rPr>
          <w:rFonts w:ascii="Times New Roman" w:hAnsi="Times New Roman" w:cs="Times New Roman"/>
          <w:sz w:val="24"/>
          <w:szCs w:val="24"/>
          <w:lang w:val="sr-Cyrl-RS"/>
        </w:rPr>
      </w:r>
      <w:r>
        <w:rPr>
          <w:rFonts w:ascii="Times New Roman" w:hAnsi="Times New Roman" w:cs="Times New Roman"/>
          <w:sz w:val="24"/>
          <w:szCs w:val="24"/>
          <w:lang w:val="sr-Cyrl-RS"/>
        </w:rPr>
      </w:r>
    </w:p>
    <w:p w14:paraId="6ACDA327" w14:textId="2E55A435">
      <w:pPr>
        <w:pBdr/>
        <w:spacing/>
        <w:ind w:right="-330" w:left="-142"/>
        <w:rPr>
          <w:rFonts w:ascii="Times New Roman" w:hAnsi="Times New Roman" w:cs="Times New Roman"/>
          <w:b/>
          <w:bCs/>
          <w:sz w:val="24"/>
          <w:szCs w:val="24"/>
          <w:u w:val="single"/>
          <w:lang w:val="sr-Cyrl-RS"/>
        </w:rPr>
      </w:pPr>
      <w:r>
        <w:rPr>
          <w:rFonts w:ascii="Times New Roman" w:hAnsi="Times New Roman" w:cs="Times New Roman"/>
          <w:b/>
          <w:bCs/>
          <w:sz w:val="24"/>
          <w:szCs w:val="24"/>
          <w:u w:val="single"/>
          <w:lang w:val="sr-Cyrl-RS"/>
        </w:rPr>
        <w:t xml:space="preserve">Резиме</w:t>
      </w:r>
      <w:r>
        <w:rPr>
          <w:rFonts w:ascii="Times New Roman" w:hAnsi="Times New Roman" w:cs="Times New Roman"/>
          <w:b/>
          <w:bCs/>
          <w:sz w:val="24"/>
          <w:szCs w:val="24"/>
          <w:u w:val="single"/>
          <w:lang w:val="sr-Cyrl-RS"/>
        </w:rPr>
        <w:t xml:space="preserve"> </w:t>
      </w:r>
      <w:r>
        <w:rPr>
          <w:rFonts w:ascii="Times New Roman" w:hAnsi="Times New Roman" w:cs="Times New Roman"/>
          <w:b/>
          <w:bCs/>
          <w:sz w:val="24"/>
          <w:szCs w:val="24"/>
          <w:u w:val="single"/>
          <w:lang w:val="sr-Cyrl-RS"/>
        </w:rPr>
      </w:r>
      <w:r>
        <w:rPr>
          <w:rFonts w:ascii="Times New Roman" w:hAnsi="Times New Roman" w:cs="Times New Roman"/>
          <w:b/>
          <w:bCs/>
          <w:sz w:val="24"/>
          <w:szCs w:val="24"/>
          <w:u w:val="single"/>
          <w:lang w:val="sr-Cyrl-RS"/>
        </w:rPr>
      </w:r>
    </w:p>
    <w:p w14:paraId="2DDB8B9E" w14:textId="77777777">
      <w:pPr>
        <w:pBdr/>
        <w:spacing w:after="0" w:line="276" w:lineRule="auto"/>
        <w:ind w:right="-329" w:firstLine="862"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Приступање ЕУ и сталне економске и друштвене промене главни су покретачи реформе образовања </w:t>
      </w:r>
      <w:r>
        <w:rPr>
          <w:rFonts w:ascii="Times New Roman" w:hAnsi="Times New Roman" w:cs="Times New Roman"/>
          <w:sz w:val="24"/>
          <w:szCs w:val="24"/>
          <w:lang w:val="sr-Cyrl-RS"/>
        </w:rPr>
        <w:t xml:space="preserve">у Републици Србији. Претходних година много је урађено на развоју образовања, посебно на усклађивању образовне понуде са потребама тржишта рада и повезивању Националног оквира квалификација Републике Србије (НОКС) са Европским оквиром квалификација (ЕОК).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5A87FE5E" w14:textId="77777777">
      <w:pPr>
        <w:pBdr/>
        <w:spacing w:after="0" w:line="276" w:lineRule="auto"/>
        <w:ind w:right="-329" w:firstLine="862"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Стратегија развоја образовања и васпитања у Републици Србији до 2030. године усвојена је 2021. годин</w:t>
      </w:r>
      <w:r>
        <w:rPr>
          <w:rFonts w:ascii="Times New Roman" w:hAnsi="Times New Roman" w:cs="Times New Roman"/>
          <w:sz w:val="24"/>
          <w:szCs w:val="24"/>
          <w:lang w:val="sr-Cyrl-RS"/>
        </w:rPr>
        <w:t xml:space="preserve">е, а њено спровођење операционализовано је Акционим планом за период 2023-2026. Како је наведено у Стратегији, визија је да се обезбеди квалитетно образовање за сваког човека како би остварио свој пуни потенцијал. Стратегија развоја образовања и васпитања </w:t>
      </w:r>
      <w:r>
        <w:rPr>
          <w:rFonts w:ascii="Times New Roman" w:hAnsi="Times New Roman" w:cs="Times New Roman"/>
          <w:sz w:val="24"/>
          <w:szCs w:val="24"/>
          <w:lang w:val="sr-Cyrl-RS"/>
        </w:rPr>
        <w:t xml:space="preserve">у Републици Србији до 2030. године се фокусира на младе и децу, многе планиране активности имају за циљ развој потенцијала одраслих и концепта целоживотног учења, а посебна  пажња посвећена је осигурању квалитета образовања и јачању капацитета запослених.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2E36516A" w14:textId="77777777">
      <w:pPr>
        <w:pBdr/>
        <w:spacing w:after="0" w:line="276" w:lineRule="auto"/>
        <w:ind w:right="-329" w:firstLine="862"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Министарство просвете (МП) и Канцеларија за дуално образова</w:t>
      </w:r>
      <w:r>
        <w:rPr>
          <w:rFonts w:ascii="Times New Roman" w:hAnsi="Times New Roman" w:cs="Times New Roman"/>
          <w:sz w:val="24"/>
          <w:szCs w:val="24"/>
          <w:lang w:val="sr-Cyrl-RS"/>
        </w:rPr>
        <w:t xml:space="preserve">ње и НОКС (Канцеларија) су у претходном периоду наставили са напорима да образовну понуду ускладе са потребама тржишта рада. Систем дуалног образовања показао се као модел који помаже да се премости јаз између образовања и запошљавања кроз припреме ученика</w:t>
      </w:r>
      <w:r>
        <w:rPr>
          <w:rFonts w:ascii="Times New Roman" w:hAnsi="Times New Roman" w:cs="Times New Roman"/>
          <w:sz w:val="24"/>
          <w:szCs w:val="24"/>
          <w:lang w:val="sr-Cyrl-RS"/>
        </w:rPr>
        <w:t xml:space="preserve"> за свет рада, омогућавајући им да стекну вештине, знања и способности у складу са стандардима квалификација. Потребно је, међутим, даље улагати у развој дуалног образовања, унапређивање система осигурања квалитета целокупног средњег стручног образовања и </w:t>
      </w:r>
      <w:r>
        <w:rPr>
          <w:rFonts w:ascii="Times New Roman" w:hAnsi="Times New Roman" w:cs="Times New Roman"/>
          <w:sz w:val="24"/>
          <w:szCs w:val="24"/>
          <w:lang w:val="sr-Cyrl-RS"/>
        </w:rPr>
        <w:t xml:space="preserve">дуалног образовања као његовог интегралног дела и креирање образовних политика и подршке у складу са поузданим и ваљаним подацима.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74DE0D3F" w14:textId="77777777">
      <w:pPr>
        <w:pBdr/>
        <w:spacing w:after="0" w:line="276" w:lineRule="auto"/>
        <w:ind w:right="-329" w:firstLine="862"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Уредбом Владе Републике Србије („Службени гласник РС“, бр. 124/2022) развој и имплементација дуалног образовања и НОКС-а поверени су Канцеларији за дуално образовање и Национални оквир квалификација (у даљем тексту: Канцеларија).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1A65F62D" w14:textId="3B94ED77">
      <w:pPr>
        <w:pBdr/>
        <w:spacing w:after="0" w:line="276" w:lineRule="auto"/>
        <w:ind w:right="-329" w:firstLine="862"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Швајцарска агенција за развој и сарадњу (СДЦ) активно подржава дуално образовање у Србији кроз билатералну и институционалну сарадњу. Пројекат „Подршка развоју и успостављању Национа</w:t>
      </w:r>
      <w:r>
        <w:rPr>
          <w:rFonts w:ascii="Times New Roman" w:hAnsi="Times New Roman" w:cs="Times New Roman"/>
          <w:sz w:val="24"/>
          <w:szCs w:val="24"/>
          <w:lang w:val="sr-Cyrl-RS"/>
        </w:rPr>
        <w:t xml:space="preserve">лног модела дуалног образовања“, који је финансирао СДЦ, а спроводио Центар за образовне политике, имао је за циљ унапређење законодавног оквира, развој оквира за праћење и вредновање (М&amp;Е оквир) у дуалном образовању, унапређење видљивости и приближавање к</w:t>
      </w:r>
      <w:r>
        <w:rPr>
          <w:rFonts w:ascii="Times New Roman" w:hAnsi="Times New Roman" w:cs="Times New Roman"/>
          <w:sz w:val="24"/>
          <w:szCs w:val="24"/>
          <w:lang w:val="sr-Cyrl-RS"/>
        </w:rPr>
        <w:t xml:space="preserve">онцепта дуалног образовања већем аудиторијуму. Текући пројекат „Подршка реформи дуалног система средњег стручног образовања и Националном оквиру квалификација у светлу целоживотног учења у Србији“ пружа подршку Канцеларији и Министарству просвете за даљи р</w:t>
      </w:r>
      <w:r>
        <w:rPr>
          <w:rFonts w:ascii="Times New Roman" w:hAnsi="Times New Roman" w:cs="Times New Roman"/>
          <w:sz w:val="24"/>
          <w:szCs w:val="24"/>
          <w:lang w:val="sr-Cyrl-RS"/>
        </w:rPr>
        <w:t xml:space="preserve">азвој ефикасног образовног система кроз развој и примену неопходних инструмената на макро, мезо и микро нивоу. Пројектне активности укључују измене закона и пратећих подзаконских аката, дигитализацију процеса, унапређивање система осигурања квалитета дуалн</w:t>
      </w:r>
      <w:r>
        <w:rPr>
          <w:rFonts w:ascii="Times New Roman" w:hAnsi="Times New Roman" w:cs="Times New Roman"/>
          <w:sz w:val="24"/>
          <w:szCs w:val="24"/>
          <w:lang w:val="sr-Cyrl-RS"/>
        </w:rPr>
        <w:t xml:space="preserve">ог образовања и васпитања израдом додатних стандарда, показатеља за процену квалитета стручног образовања које се спроводи по дуалном моделу образовања као његовог интегралног дела. Затим, активности изградње капацитета запослених у институцијама и установ</w:t>
      </w:r>
      <w:r>
        <w:rPr>
          <w:rFonts w:ascii="Times New Roman" w:hAnsi="Times New Roman" w:cs="Times New Roman"/>
          <w:sz w:val="24"/>
          <w:szCs w:val="24"/>
          <w:lang w:val="sr-Cyrl-RS"/>
        </w:rPr>
        <w:t xml:space="preserve">ама система за примену, праћење и вредновање дуалног образовања, развој водича и смерница за праћење и вредновање дуалног образовања и пројектну подршку у спровођењу целокупног Оквира за праћење и вредновање дуалног образовања. Пројекат подржава и креирање</w:t>
      </w:r>
      <w:r>
        <w:rPr>
          <w:rFonts w:ascii="Times New Roman" w:hAnsi="Times New Roman" w:cs="Times New Roman"/>
          <w:sz w:val="24"/>
          <w:szCs w:val="24"/>
          <w:lang w:val="sr-Cyrl-RS"/>
        </w:rPr>
        <w:t xml:space="preserve"> обука које за циљ имају унапређивање компетенција запослених у установама образовања и васпитања које спроводе дуално образовање а у складу са резултатима анализе испитивања потреба за обукама која је спроведена у оквиру текућег пројекта од стране ЦОП-а.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54A1CDE0" w14:textId="0D75B5FD">
      <w:pPr>
        <w:pBdr/>
        <w:spacing w:after="0" w:line="276" w:lineRule="auto"/>
        <w:ind w:right="-329" w:firstLine="862"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Поред Министарст</w:t>
      </w:r>
      <w:r>
        <w:rPr>
          <w:rFonts w:ascii="Times New Roman" w:hAnsi="Times New Roman" w:cs="Times New Roman"/>
          <w:sz w:val="24"/>
          <w:szCs w:val="24"/>
          <w:lang w:val="sr-Cyrl-RS"/>
        </w:rPr>
        <w:t xml:space="preserve">ва и Канцеларије, Завод за унапређивање образовања и васпитања (у даљем тексту ЗУОВ) представља кључну институцију у области развоја планова и програма наставе и учења и њиховог додатног прилагођавања дуалном образовању и учењу кроз рад. Такође, ЗУОВ има з</w:t>
      </w:r>
      <w:r>
        <w:rPr>
          <w:rFonts w:ascii="Times New Roman" w:hAnsi="Times New Roman" w:cs="Times New Roman"/>
          <w:sz w:val="24"/>
          <w:szCs w:val="24"/>
          <w:lang w:val="sr-Cyrl-RS"/>
        </w:rPr>
        <w:t xml:space="preserve">начајну улогу у професионалном развоју запослених у образовању. У надлежности ЗУОВ-а је и целокупно вођење и управљање платформом ЗУОВеду која представља дигиталну подршке извођењу обука од јавног интереса које одобрава министар просвете Републике Србије.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3995BF63" w14:textId="77D35252">
      <w:pPr>
        <w:pBdr/>
        <w:spacing w:after="0" w:line="276" w:lineRule="auto"/>
        <w:ind w:right="-329" w:firstLine="862"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Циљ пројекта је подршка развоју ефикасног и транспарентног система који омогућава сарадњ</w:t>
      </w:r>
      <w:r>
        <w:rPr>
          <w:rFonts w:ascii="Times New Roman" w:hAnsi="Times New Roman" w:cs="Times New Roman"/>
          <w:sz w:val="24"/>
          <w:szCs w:val="24"/>
          <w:lang w:val="sr-Cyrl-RS"/>
        </w:rPr>
        <w:t xml:space="preserve">у и размену између образовних институција и света рада и пружа могућност сваком појединцу да изабере одговарајућу образовну путању. Пројекат ће пружати подршку за даљи развој Националног модела дуалног образовања и Националног оквира квалификација Србије к</w:t>
      </w:r>
      <w:r>
        <w:rPr>
          <w:rFonts w:ascii="Times New Roman" w:hAnsi="Times New Roman" w:cs="Times New Roman"/>
          <w:sz w:val="24"/>
          <w:szCs w:val="24"/>
          <w:lang w:val="sr-Cyrl-RS"/>
        </w:rPr>
        <w:t xml:space="preserve">роз сет активности које се односе на развој политика, анализе, праћење и вредновање, програме за изградњу капацитета запослених и других активности подршке на системском и нивоу спровођења. У складу са тим, очекивани исходи и резултати пројекта су следећи:</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40DBFD73" w14:textId="77777777">
      <w:pPr>
        <w:pStyle w:val="1128"/>
        <w:numPr>
          <w:ilvl w:val="0"/>
          <w:numId w:val="21"/>
        </w:numPr>
        <w:pBdr/>
        <w:spacing w:after="0" w:line="276" w:lineRule="auto"/>
        <w:ind w:right="-32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Унапређен систем дуалног образовања, које омогућава лакши прелазак са образовања на запослење,</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5296FF5D" w14:textId="77777777">
      <w:pPr>
        <w:pStyle w:val="1128"/>
        <w:numPr>
          <w:ilvl w:val="0"/>
          <w:numId w:val="21"/>
        </w:numPr>
        <w:pBdr/>
        <w:spacing w:after="0" w:line="276" w:lineRule="auto"/>
        <w:ind w:right="-32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Унапређена ефикасност и транспарентност образовног система кроз дигитализацију процеса и процедура,</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04FF3FD7" w14:textId="1C660B16">
      <w:pPr>
        <w:pStyle w:val="1128"/>
        <w:numPr>
          <w:ilvl w:val="0"/>
          <w:numId w:val="21"/>
        </w:numPr>
        <w:pBdr/>
        <w:spacing w:after="0" w:line="276" w:lineRule="auto"/>
        <w:ind w:right="-329"/>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Унапређен систем НОКС-а у контексту целоживотног учења.</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4F40C6B7" w14:textId="77777777">
      <w:pPr>
        <w:pBdr/>
        <w:spacing w:after="0" w:line="276" w:lineRule="auto"/>
        <w:ind w:right="-329" w:firstLine="862"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оквиру првог исхода планиране су разноврсне активности: подршка раду Комисије за развој и спровођење дуалног образовања и Канцеларије, ревизија оквира за праћење и в</w:t>
      </w:r>
      <w:r>
        <w:rPr>
          <w:rFonts w:ascii="Times New Roman" w:hAnsi="Times New Roman" w:cs="Times New Roman"/>
          <w:sz w:val="24"/>
          <w:szCs w:val="24"/>
          <w:lang w:val="sr-Cyrl-RS"/>
        </w:rPr>
        <w:t xml:space="preserve">редновање дуалног образовања, израда анализа потреба за знањима и вештинама запослених који спроводе дуално образовање, развој и спровођење програма обука за јачање капацитета запослених у установама образовања и васпитања које спроводе дуално образовање.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03142962" w14:textId="77777777">
      <w:pPr>
        <w:pBdr/>
        <w:spacing w:after="0" w:line="276" w:lineRule="auto"/>
        <w:ind w:right="-329" w:firstLine="862"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претходном периоду, активности реализоване у оквиру унапређивања система дуалног образовања обухватиле су и спровођење анализе потреба за обукама запослених у установама</w:t>
      </w:r>
      <w:r>
        <w:rPr>
          <w:rFonts w:ascii="Times New Roman" w:hAnsi="Times New Roman" w:cs="Times New Roman"/>
          <w:sz w:val="24"/>
          <w:szCs w:val="24"/>
          <w:lang w:val="sr-Cyrl-RS"/>
        </w:rPr>
        <w:t xml:space="preserve"> система образовања и васпитања која је за циљ имала испитивање потреба директора школа, координатора учења кроз рад, тимова за КВиС и тимова за професионалну оријентацију у вези за обукама у одређеним областима које подржавају квалитетно спровођење дуално</w:t>
      </w:r>
      <w:r>
        <w:rPr>
          <w:rFonts w:ascii="Times New Roman" w:hAnsi="Times New Roman" w:cs="Times New Roman"/>
          <w:sz w:val="24"/>
          <w:szCs w:val="24"/>
          <w:lang w:val="sr-Cyrl-RS"/>
        </w:rPr>
        <w:t xml:space="preserve">г образовања. Центар за образовне политике (ЦОП), консултант ангажован за реализацију ове активности је, на основу резултата анализе креирао модуларну обуку која се састоји од шест тематских целина: Место дуалног образовања у образовном систему и његове сп</w:t>
      </w:r>
      <w:r>
        <w:rPr>
          <w:rFonts w:ascii="Times New Roman" w:hAnsi="Times New Roman" w:cs="Times New Roman"/>
          <w:sz w:val="24"/>
          <w:szCs w:val="24"/>
          <w:lang w:val="sr-Cyrl-RS"/>
        </w:rPr>
        <w:t xml:space="preserve">ецифичности, Сарадња у дуалном образовању, Кључни елементи квалитета дуалног образовања; праћење и вредновање ученика током учења кроз рад, Инклузиван приступ у образовању, Управљање стресом и комуникација, Каријерно вођење и саветовање/професионална орије</w:t>
      </w:r>
      <w:r>
        <w:rPr>
          <w:rFonts w:ascii="Times New Roman" w:hAnsi="Times New Roman" w:cs="Times New Roman"/>
          <w:sz w:val="24"/>
          <w:szCs w:val="24"/>
          <w:lang w:val="sr-Cyrl-RS"/>
        </w:rPr>
        <w:t xml:space="preserve">нтација. Пројектним задатком предвиђено је да ће обука бити организована за 150 директора школа, 600 координатора учења кроз рад, 90 координатора тимова за каријерно вођење и саветовање (КВиС) у средњим стручним школама и 90 координатора тимова за професио</w:t>
      </w:r>
      <w:r>
        <w:rPr>
          <w:rFonts w:ascii="Times New Roman" w:hAnsi="Times New Roman" w:cs="Times New Roman"/>
          <w:sz w:val="24"/>
          <w:szCs w:val="24"/>
          <w:lang w:val="sr-Cyrl-RS"/>
        </w:rPr>
        <w:t xml:space="preserve">налну оријентацију у основним школама. У циљу осигурања орживости обуке и приступа већем броју учесника дуалног образовања као и ефикасног коришћења ресурса обука ће бити спроведена у онлајн формату и постављена на званичном порталу Завода за унапређивање </w:t>
      </w:r>
      <w:r>
        <w:rPr>
          <w:rFonts w:ascii="Times New Roman" w:hAnsi="Times New Roman" w:cs="Times New Roman"/>
          <w:sz w:val="24"/>
          <w:szCs w:val="24"/>
          <w:lang w:val="sr-Cyrl-RS"/>
        </w:rPr>
        <w:t xml:space="preserve">о</w:t>
      </w:r>
      <w:r>
        <w:rPr>
          <w:rFonts w:ascii="Times New Roman" w:hAnsi="Times New Roman" w:cs="Times New Roman"/>
          <w:sz w:val="24"/>
          <w:szCs w:val="24"/>
          <w:lang w:val="sr-Cyrl-RS"/>
        </w:rPr>
        <w:t xml:space="preserve">бразовања и васпитања (ЗУОВ), институције надлежне за професионално усавршавање запослених у образовању. ЦОП је задужен за развој програм обуке и радних материјала, организовање саветодавних сесија и модерирање обуке, док ће за потребе постављања обуке на </w:t>
      </w:r>
      <w:r>
        <w:rPr>
          <w:rFonts w:ascii="Times New Roman" w:hAnsi="Times New Roman" w:cs="Times New Roman"/>
          <w:sz w:val="24"/>
          <w:szCs w:val="24"/>
          <w:lang w:val="sr-Cyrl-RS"/>
        </w:rPr>
        <w:t xml:space="preserve">платформу ЗУОВЕду бити ангажовани консултанти који ће пружити техничку подршку. Предмет овог Пројектног задатка је ангажовање </w:t>
      </w:r>
      <w:r>
        <w:rPr>
          <w:rFonts w:ascii="Times New Roman" w:hAnsi="Times New Roman" w:cs="Times New Roman"/>
          <w:bCs/>
          <w:sz w:val="24"/>
          <w:szCs w:val="24"/>
          <w:lang w:val="sr-Cyrl-RS"/>
        </w:rPr>
        <w:t xml:space="preserve">привредног субјекта за снимање, постпродукцију видео материјала, израду анимација и графикона за потребе онлајн обука за дуално образовање</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27AA207C" w14:textId="77777777">
      <w:pPr>
        <w:pBdr/>
        <w:spacing w:after="0" w:line="276" w:lineRule="auto"/>
        <w:ind w:right="-329"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r>
      <w:r>
        <w:rPr>
          <w:rFonts w:ascii="Times New Roman" w:hAnsi="Times New Roman" w:cs="Times New Roman"/>
          <w:sz w:val="24"/>
          <w:szCs w:val="24"/>
          <w:lang w:val="sr-Cyrl-RS"/>
        </w:rPr>
      </w:r>
      <w:r>
        <w:rPr>
          <w:rFonts w:ascii="Times New Roman" w:hAnsi="Times New Roman" w:cs="Times New Roman"/>
          <w:sz w:val="24"/>
          <w:szCs w:val="24"/>
          <w:lang w:val="sr-Cyrl-RS"/>
        </w:rPr>
      </w:r>
    </w:p>
    <w:p w14:paraId="20E4A32F" w14:textId="77777777">
      <w:pPr>
        <w:pBdr/>
        <w:spacing w:line="276" w:lineRule="auto"/>
        <w:ind w:right="-330" w:left="-142"/>
        <w:jc w:val="both"/>
        <w:rPr>
          <w:rFonts w:ascii="Times New Roman" w:hAnsi="Times New Roman" w:cs="Times New Roman"/>
          <w:b/>
          <w:bCs/>
          <w:sz w:val="24"/>
          <w:szCs w:val="24"/>
          <w:u w:val="single"/>
          <w:lang w:val="sr-Cyrl-RS"/>
        </w:rPr>
      </w:pPr>
      <w:r>
        <w:rPr>
          <w:rFonts w:ascii="Times New Roman" w:hAnsi="Times New Roman" w:cs="Times New Roman"/>
          <w:b/>
          <w:bCs/>
          <w:sz w:val="24"/>
          <w:szCs w:val="24"/>
          <w:u w:val="single"/>
          <w:lang w:val="sr-Cyrl-RS"/>
        </w:rPr>
        <w:t xml:space="preserve">Услуге које треба пружити</w:t>
      </w:r>
      <w:r>
        <w:rPr>
          <w:rFonts w:ascii="Times New Roman" w:hAnsi="Times New Roman" w:cs="Times New Roman"/>
          <w:b/>
          <w:bCs/>
          <w:sz w:val="24"/>
          <w:szCs w:val="24"/>
          <w:u w:val="single"/>
          <w:lang w:val="sr-Cyrl-RS"/>
        </w:rPr>
      </w:r>
      <w:r>
        <w:rPr>
          <w:rFonts w:ascii="Times New Roman" w:hAnsi="Times New Roman" w:cs="Times New Roman"/>
          <w:b/>
          <w:bCs/>
          <w:sz w:val="24"/>
          <w:szCs w:val="24"/>
          <w:u w:val="single"/>
          <w:lang w:val="sr-Cyrl-RS"/>
        </w:rPr>
      </w:r>
    </w:p>
    <w:p w14:paraId="329DC5B8">
      <w:pPr>
        <w:pStyle w:val="1074"/>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b/>
          <w:color w:val="000000"/>
          <w:sz w:val="24"/>
          <w:lang w:val="sr-Cyrl-RS"/>
        </w:rPr>
        <w:t xml:space="preserve">Видео продукција – снимање интервјуа и обраћања</w:t>
      </w:r>
      <w:r>
        <w:rPr>
          <w:lang w:val="sr-Cyrl-RS"/>
        </w:rPr>
      </w:r>
      <w:r>
        <w:rPr>
          <w:lang w:val="sr-Cyrl-RS"/>
        </w:rPr>
      </w:r>
    </w:p>
    <w:p w14:paraId="3272A9A9">
      <w:p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b/>
          <w:color w:val="000000"/>
          <w:sz w:val="24"/>
          <w:lang w:val="sr-Cyrl-RS"/>
        </w:rPr>
        <w:t xml:space="preserve">Видео 1 – Уводно обраћање </w:t>
      </w:r>
      <w:r>
        <w:rPr>
          <w:lang w:val="sr-Cyrl-RS"/>
        </w:rPr>
      </w:r>
      <w:r>
        <w:rPr>
          <w:lang w:val="sr-Cyrl-RS"/>
        </w:rPr>
      </w:r>
    </w:p>
    <w:p w14:paraId="0AD6E814">
      <w:pPr>
        <w:pStyle w:val="1128"/>
        <w:numPr>
          <w:ilvl w:val="0"/>
          <w:numId w:val="48"/>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Форма: директно обраћање камери;</w:t>
      </w:r>
      <w:r>
        <w:rPr>
          <w:lang w:val="sr-Cyrl-RS"/>
        </w:rPr>
      </w:r>
      <w:r>
        <w:rPr>
          <w:lang w:val="sr-Cyrl-RS"/>
        </w:rPr>
      </w:r>
    </w:p>
    <w:p w14:paraId="3D9D500A">
      <w:pPr>
        <w:pStyle w:val="1128"/>
        <w:numPr>
          <w:ilvl w:val="0"/>
          <w:numId w:val="48"/>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Локација: просторије Канцеларије</w:t>
      </w:r>
      <w:r>
        <w:rPr>
          <w:rFonts w:ascii="Times New Roman" w:hAnsi="Times New Roman" w:eastAsia="Times New Roman" w:cs="Times New Roman"/>
          <w:color w:val="000000"/>
          <w:sz w:val="24"/>
          <w:lang w:val="sr-Latn-RS"/>
        </w:rPr>
        <w:t xml:space="preserve"> </w:t>
      </w:r>
      <w:r>
        <w:rPr>
          <w:rFonts w:ascii="Times New Roman" w:hAnsi="Times New Roman" w:eastAsia="Times New Roman" w:cs="Times New Roman"/>
          <w:color w:val="000000"/>
          <w:sz w:val="24"/>
          <w:lang w:val="sr-Cyrl-RS"/>
        </w:rPr>
        <w:t xml:space="preserve">за дуално образовање и НОКС (Јурија Гагарина 76, Нови Београд);</w:t>
      </w:r>
      <w:r>
        <w:rPr>
          <w:lang w:val="sr-Cyrl-RS"/>
        </w:rPr>
      </w:r>
      <w:r>
        <w:rPr>
          <w:lang w:val="sr-Cyrl-RS"/>
        </w:rPr>
      </w:r>
    </w:p>
    <w:p w14:paraId="33E32D09">
      <w:pPr>
        <w:pStyle w:val="1128"/>
        <w:numPr>
          <w:ilvl w:val="0"/>
          <w:numId w:val="48"/>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Трајање: 5 минута;</w:t>
      </w:r>
      <w:r>
        <w:rPr>
          <w:lang w:val="sr-Cyrl-RS"/>
        </w:rPr>
      </w:r>
      <w:r>
        <w:rPr>
          <w:lang w:val="sr-Cyrl-RS"/>
        </w:rPr>
      </w:r>
    </w:p>
    <w:p w14:paraId="670950D2">
      <w:pPr>
        <w:pStyle w:val="1128"/>
        <w:numPr>
          <w:ilvl w:val="0"/>
          <w:numId w:val="48"/>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Обавезно титловање на ћирилици;</w:t>
      </w:r>
      <w:r>
        <w:rPr>
          <w:lang w:val="sr-Cyrl-RS"/>
        </w:rPr>
      </w:r>
      <w:r>
        <w:rPr>
          <w:lang w:val="sr-Cyrl-RS"/>
        </w:rPr>
      </w:r>
    </w:p>
    <w:p w14:paraId="47403427">
      <w:pPr>
        <w:pStyle w:val="1128"/>
        <w:numPr>
          <w:ilvl w:val="0"/>
          <w:numId w:val="48"/>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Професионално осветљење, звук и кадрирање.</w:t>
      </w:r>
      <w:r>
        <w:rPr>
          <w:lang w:val="sr-Cyrl-RS"/>
        </w:rPr>
      </w:r>
      <w:r>
        <w:rPr>
          <w:lang w:val="sr-Cyrl-RS"/>
        </w:rPr>
      </w:r>
    </w:p>
    <w:p w14:paraId="214ECB02">
      <w:p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b/>
          <w:color w:val="000000"/>
          <w:sz w:val="24"/>
          <w:lang w:val="sr-Cyrl-RS"/>
        </w:rPr>
        <w:t xml:space="preserve">Видео 2 – Обраћање о значају, квалитету и предностима дуалног образовања</w:t>
      </w:r>
      <w:r>
        <w:rPr>
          <w:lang w:val="sr-Cyrl-RS"/>
        </w:rPr>
      </w:r>
      <w:r>
        <w:rPr>
          <w:lang w:val="sr-Cyrl-RS"/>
        </w:rPr>
      </w:r>
    </w:p>
    <w:p w14:paraId="33A60BAB">
      <w:pPr>
        <w:pStyle w:val="1128"/>
        <w:numPr>
          <w:ilvl w:val="0"/>
          <w:numId w:val="49"/>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Форма: директно обраћање камери; </w:t>
      </w:r>
      <w:r>
        <w:rPr>
          <w:lang w:val="sr-Cyrl-RS"/>
        </w:rPr>
      </w:r>
      <w:r>
        <w:rPr>
          <w:lang w:val="sr-Cyrl-RS"/>
        </w:rPr>
      </w:r>
    </w:p>
    <w:p w14:paraId="4F2704BB">
      <w:pPr>
        <w:pStyle w:val="1128"/>
        <w:numPr>
          <w:ilvl w:val="0"/>
          <w:numId w:val="49"/>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color w:val="000000"/>
          <w:sz w:val="24"/>
          <w:szCs w:val="24"/>
          <w:lang w:val="sr-Cyrl-RS"/>
        </w:rPr>
      </w:pPr>
      <w:r>
        <w:rPr>
          <w:rFonts w:ascii="Times New Roman" w:hAnsi="Times New Roman" w:eastAsia="Times New Roman" w:cs="Times New Roman"/>
          <w:color w:val="000000"/>
          <w:sz w:val="24"/>
          <w:lang w:val="sr-Cyrl-RS" w:bidi="sr-Cyrl-RS"/>
        </w:rPr>
        <w:t xml:space="preserve">Локација: </w:t>
      </w:r>
      <w:r>
        <w:rPr>
          <w:rFonts w:ascii="Times New Roman" w:hAnsi="Times New Roman" w:eastAsia="Times New Roman" w:cs="Times New Roman"/>
          <w:color w:val="000000"/>
          <w:sz w:val="24"/>
          <w:lang w:val="sr-Cyrl-RS"/>
        </w:rPr>
        <w:t xml:space="preserve">просторије Канцеларије</w:t>
      </w:r>
      <w:r>
        <w:rPr>
          <w:rFonts w:ascii="Times New Roman" w:hAnsi="Times New Roman" w:eastAsia="Times New Roman" w:cs="Times New Roman"/>
          <w:color w:val="000000"/>
          <w:sz w:val="24"/>
          <w:lang w:val="sr-Latn-RS"/>
        </w:rPr>
        <w:t xml:space="preserve"> </w:t>
      </w:r>
      <w:r>
        <w:rPr>
          <w:rFonts w:ascii="Times New Roman" w:hAnsi="Times New Roman" w:eastAsia="Times New Roman" w:cs="Times New Roman"/>
          <w:color w:val="000000"/>
          <w:sz w:val="24"/>
          <w:lang w:val="sr-Cyrl-RS"/>
        </w:rPr>
        <w:t xml:space="preserve">за дуално образовање и НОКС (Јурија Гагарина 76, Нови Београд);</w:t>
      </w:r>
      <w:r>
        <w:rPr>
          <w:rFonts w:ascii="Times New Roman" w:hAnsi="Times New Roman" w:eastAsia="Times New Roman" w:cs="Times New Roman"/>
          <w:color w:val="000000"/>
          <w:sz w:val="24"/>
          <w:szCs w:val="24"/>
          <w:lang w:val="sr-Cyrl-RS"/>
        </w:rPr>
      </w:r>
      <w:r>
        <w:rPr>
          <w:rFonts w:ascii="Times New Roman" w:hAnsi="Times New Roman" w:eastAsia="Times New Roman" w:cs="Times New Roman"/>
          <w:color w:val="000000"/>
          <w:sz w:val="24"/>
          <w:szCs w:val="24"/>
          <w:lang w:val="sr-Cyrl-RS"/>
        </w:rPr>
      </w:r>
    </w:p>
    <w:p w14:paraId="14B203D0">
      <w:pPr>
        <w:pStyle w:val="1128"/>
        <w:numPr>
          <w:ilvl w:val="0"/>
          <w:numId w:val="49"/>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szCs w:val="24"/>
          <w:lang w:val="sr-Cyrl-RS"/>
        </w:rPr>
      </w:pPr>
      <w:r>
        <w:rPr>
          <w:rFonts w:ascii="Times New Roman" w:hAnsi="Times New Roman" w:eastAsia="Times New Roman" w:cs="Times New Roman"/>
          <w:color w:val="000000"/>
          <w:sz w:val="24"/>
          <w:lang w:val="sr-Cyrl-RS" w:bidi="sr-Cyrl-RS"/>
        </w:rPr>
        <w:t xml:space="preserve">Т</w:t>
      </w:r>
      <w:r>
        <w:rPr>
          <w:rFonts w:ascii="Times New Roman" w:hAnsi="Times New Roman" w:eastAsia="Times New Roman" w:cs="Times New Roman"/>
          <w:color w:val="000000"/>
          <w:sz w:val="24"/>
          <w:lang w:val="sr-Cyrl-RS"/>
        </w:rPr>
        <w:t xml:space="preserve">рајање: 10 минута;</w:t>
      </w:r>
      <w:r>
        <w:rPr>
          <w:rFonts w:ascii="Times New Roman" w:hAnsi="Times New Roman" w:eastAsia="Times New Roman" w:cs="Times New Roman"/>
          <w:sz w:val="24"/>
          <w:szCs w:val="24"/>
          <w:lang w:val="sr-Cyrl-RS"/>
        </w:rPr>
      </w:r>
      <w:r>
        <w:rPr>
          <w:rFonts w:ascii="Times New Roman" w:hAnsi="Times New Roman" w:eastAsia="Times New Roman" w:cs="Times New Roman"/>
          <w:sz w:val="24"/>
          <w:szCs w:val="24"/>
          <w:lang w:val="sr-Cyrl-RS"/>
        </w:rPr>
      </w:r>
    </w:p>
    <w:p w14:paraId="547C7C1F">
      <w:pPr>
        <w:pStyle w:val="1128"/>
        <w:numPr>
          <w:ilvl w:val="0"/>
          <w:numId w:val="52"/>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Обавезно титловање на ћирилици;</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7F57D37F">
      <w:pPr>
        <w:pStyle w:val="1128"/>
        <w:numPr>
          <w:ilvl w:val="0"/>
          <w:numId w:val="52"/>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Професионално осветљење, звук и кадрирање.</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1C08206E">
      <w:pPr>
        <w:pStyle w:val="1128"/>
        <w:numPr>
          <w:ilvl w:val="0"/>
          <w:numId w:val="49"/>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Пре сваке тематске целине потребно је израдити писану „покривалицу“ (насловни графички увод);</w:t>
      </w:r>
      <w:r>
        <w:rPr>
          <w:lang w:val="sr-Cyrl-RS"/>
        </w:rPr>
      </w:r>
      <w:r>
        <w:rPr>
          <w:lang w:val="sr-Cyrl-RS"/>
        </w:rPr>
      </w:r>
    </w:p>
    <w:p w14:paraId="2C81F69F">
      <w:pPr>
        <w:pStyle w:val="1128"/>
        <w:numPr>
          <w:ilvl w:val="0"/>
          <w:numId w:val="49"/>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Током говора истицање кључних реченица (графички нагласци).</w:t>
      </w:r>
      <w:r>
        <w:rPr>
          <w:lang w:val="sr-Cyrl-RS"/>
        </w:rPr>
      </w:r>
      <w:r>
        <w:rPr>
          <w:lang w:val="sr-Cyrl-RS"/>
        </w:rPr>
      </w:r>
    </w:p>
    <w:p w14:paraId="10A37940">
      <w:p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b/>
          <w:bCs/>
          <w:color w:val="000000"/>
          <w:sz w:val="24"/>
          <w:szCs w:val="24"/>
          <w:lang w:val="sr-Cyrl-RS"/>
        </w:rPr>
      </w:pPr>
      <w:r>
        <w:rPr>
          <w:rFonts w:ascii="Times New Roman" w:hAnsi="Times New Roman" w:eastAsia="Times New Roman" w:cs="Times New Roman"/>
          <w:b/>
          <w:bCs/>
          <w:color w:val="000000"/>
          <w:sz w:val="24"/>
          <w:lang w:val="sr-Cyrl-RS" w:bidi="sr-Cyrl-RS"/>
        </w:rPr>
        <w:t xml:space="preserve">Видео 3 – Развој планова и програма дуалног образовања и оперативно планирање </w:t>
      </w:r>
      <w:r>
        <w:rPr>
          <w:rFonts w:ascii="Times New Roman" w:hAnsi="Times New Roman" w:eastAsia="Times New Roman" w:cs="Times New Roman"/>
          <w:b/>
          <w:bCs/>
          <w:color w:val="000000"/>
          <w:sz w:val="24"/>
          <w:szCs w:val="24"/>
          <w:lang w:val="sr-Cyrl-RS"/>
        </w:rPr>
      </w:r>
      <w:r>
        <w:rPr>
          <w:rFonts w:ascii="Times New Roman" w:hAnsi="Times New Roman" w:eastAsia="Times New Roman" w:cs="Times New Roman"/>
          <w:b/>
          <w:bCs/>
          <w:color w:val="000000"/>
          <w:sz w:val="24"/>
          <w:szCs w:val="24"/>
          <w:lang w:val="sr-Cyrl-RS"/>
        </w:rPr>
      </w:r>
    </w:p>
    <w:p w14:paraId="6067C7B8">
      <w:pPr>
        <w:pStyle w:val="1128"/>
        <w:numPr>
          <w:ilvl w:val="0"/>
          <w:numId w:val="53"/>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color w:val="000000"/>
          <w:sz w:val="24"/>
          <w:szCs w:val="24"/>
          <w:lang w:val="sr-Cyrl-RS"/>
        </w:rPr>
      </w:pPr>
      <w:r>
        <w:rPr>
          <w:rFonts w:ascii="Times New Roman" w:hAnsi="Times New Roman" w:eastAsia="Times New Roman" w:cs="Times New Roman"/>
          <w:color w:val="000000"/>
          <w:sz w:val="24"/>
          <w:lang w:val="sr-Cyrl-RS" w:bidi="sr-Cyrl-RS"/>
        </w:rPr>
        <w:t xml:space="preserve">Форма: директно обраћање камери од стране више говорника</w:t>
      </w:r>
      <w:r>
        <w:rPr>
          <w:rFonts w:ascii="Times New Roman" w:hAnsi="Times New Roman" w:eastAsia="Times New Roman" w:cs="Times New Roman"/>
          <w:color w:val="000000"/>
          <w:sz w:val="24"/>
          <w:szCs w:val="24"/>
          <w:lang w:val="sr-Cyrl-RS"/>
        </w:rPr>
      </w:r>
      <w:r>
        <w:rPr>
          <w:rFonts w:ascii="Times New Roman" w:hAnsi="Times New Roman" w:eastAsia="Times New Roman" w:cs="Times New Roman"/>
          <w:color w:val="000000"/>
          <w:sz w:val="24"/>
          <w:szCs w:val="24"/>
          <w:lang w:val="sr-Cyrl-RS"/>
        </w:rPr>
      </w:r>
    </w:p>
    <w:p w14:paraId="4C97F778">
      <w:pPr>
        <w:pStyle w:val="1128"/>
        <w:numPr>
          <w:ilvl w:val="0"/>
          <w:numId w:val="54"/>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color w:val="000000"/>
          <w:sz w:val="24"/>
          <w:szCs w:val="24"/>
          <w:lang w:val="sr-Cyrl-RS"/>
        </w:rPr>
      </w:pPr>
      <w:r>
        <w:rPr>
          <w:rFonts w:ascii="Times New Roman" w:hAnsi="Times New Roman" w:eastAsia="Times New Roman" w:cs="Times New Roman"/>
          <w:color w:val="000000"/>
          <w:sz w:val="24"/>
          <w:lang w:val="sr-Cyrl-RS" w:bidi="sr-Cyrl-RS"/>
        </w:rPr>
        <w:t xml:space="preserve">Локација: </w:t>
      </w:r>
      <w:r>
        <w:rPr>
          <w:rFonts w:ascii="Times New Roman" w:hAnsi="Times New Roman" w:eastAsia="Times New Roman" w:cs="Times New Roman"/>
          <w:color w:val="000000"/>
          <w:sz w:val="24"/>
          <w:lang w:val="sr-Cyrl-RS"/>
        </w:rPr>
        <w:t xml:space="preserve">просторије Канцеларије</w:t>
      </w:r>
      <w:r>
        <w:rPr>
          <w:rFonts w:ascii="Times New Roman" w:hAnsi="Times New Roman" w:eastAsia="Times New Roman" w:cs="Times New Roman"/>
          <w:color w:val="000000"/>
          <w:sz w:val="24"/>
          <w:lang w:val="sr-Latn-RS"/>
        </w:rPr>
        <w:t xml:space="preserve"> </w:t>
      </w:r>
      <w:r>
        <w:rPr>
          <w:rFonts w:ascii="Times New Roman" w:hAnsi="Times New Roman" w:eastAsia="Times New Roman" w:cs="Times New Roman"/>
          <w:color w:val="000000"/>
          <w:sz w:val="24"/>
          <w:lang w:val="sr-Cyrl-RS"/>
        </w:rPr>
        <w:t xml:space="preserve">за дуално образовање и НОКС (Јурија Гагарина 76, Нови Београд);</w:t>
      </w:r>
      <w:r>
        <w:rPr>
          <w:rFonts w:ascii="Times New Roman" w:hAnsi="Times New Roman" w:eastAsia="Times New Roman" w:cs="Times New Roman"/>
          <w:color w:val="000000"/>
          <w:sz w:val="24"/>
          <w:szCs w:val="24"/>
          <w:lang w:val="sr-Cyrl-RS"/>
        </w:rPr>
      </w:r>
      <w:r>
        <w:rPr>
          <w:rFonts w:ascii="Times New Roman" w:hAnsi="Times New Roman" w:eastAsia="Times New Roman" w:cs="Times New Roman"/>
          <w:color w:val="000000"/>
          <w:sz w:val="24"/>
          <w:szCs w:val="24"/>
          <w:lang w:val="sr-Cyrl-RS"/>
        </w:rPr>
      </w:r>
    </w:p>
    <w:p w14:paraId="39B99D2A">
      <w:pPr>
        <w:pStyle w:val="1128"/>
        <w:numPr>
          <w:ilvl w:val="0"/>
          <w:numId w:val="54"/>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szCs w:val="24"/>
          <w:lang w:val="sr-Cyrl-RS"/>
        </w:rPr>
      </w:pPr>
      <w:r>
        <w:rPr>
          <w:rFonts w:ascii="Times New Roman" w:hAnsi="Times New Roman" w:eastAsia="Times New Roman" w:cs="Times New Roman"/>
          <w:color w:val="000000"/>
          <w:sz w:val="24"/>
          <w:lang w:val="sr-Cyrl-RS" w:bidi="sr-Cyrl-RS"/>
        </w:rPr>
        <w:t xml:space="preserve">Т</w:t>
      </w:r>
      <w:r>
        <w:rPr>
          <w:rFonts w:ascii="Times New Roman" w:hAnsi="Times New Roman" w:eastAsia="Times New Roman" w:cs="Times New Roman"/>
          <w:color w:val="000000"/>
          <w:sz w:val="24"/>
          <w:lang w:val="sr-Cyrl-RS"/>
        </w:rPr>
        <w:t xml:space="preserve">рајање: 20 минута;</w:t>
      </w:r>
      <w:r>
        <w:rPr>
          <w:rFonts w:ascii="Times New Roman" w:hAnsi="Times New Roman" w:eastAsia="Times New Roman" w:cs="Times New Roman"/>
          <w:sz w:val="24"/>
          <w:szCs w:val="24"/>
          <w:lang w:val="sr-Cyrl-RS"/>
        </w:rPr>
      </w:r>
      <w:r>
        <w:rPr>
          <w:rFonts w:ascii="Times New Roman" w:hAnsi="Times New Roman" w:eastAsia="Times New Roman" w:cs="Times New Roman"/>
          <w:sz w:val="24"/>
          <w:szCs w:val="24"/>
          <w:lang w:val="sr-Cyrl-RS"/>
        </w:rPr>
      </w:r>
    </w:p>
    <w:p w14:paraId="019B53E9">
      <w:pPr>
        <w:pStyle w:val="1128"/>
        <w:numPr>
          <w:ilvl w:val="0"/>
          <w:numId w:val="55"/>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Обавезно титловање на ћирилици;</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70DCBC91">
      <w:pPr>
        <w:pStyle w:val="1128"/>
        <w:numPr>
          <w:ilvl w:val="0"/>
          <w:numId w:val="55"/>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Професионално осветљење, звук и кадрирање.</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06265CEE">
      <w:pPr>
        <w:pStyle w:val="1128"/>
        <w:numPr>
          <w:ilvl w:val="0"/>
          <w:numId w:val="56"/>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Пре сваке тематске целине потребно је израдити писану „покривалицу“ (насловни графички увод);</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73D37D0A">
      <w:pPr>
        <w:pStyle w:val="1128"/>
        <w:numPr>
          <w:ilvl w:val="0"/>
          <w:numId w:val="56"/>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Током говора истицање кључних реченица (графички нагласци)</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7D14D911">
      <w:p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b/>
          <w:bCs/>
          <w:color w:val="000000"/>
          <w:sz w:val="24"/>
          <w:szCs w:val="24"/>
          <w:lang w:val="sr-Cyrl-RS"/>
        </w:rPr>
      </w:pPr>
      <w:r>
        <w:rPr>
          <w:rFonts w:ascii="Times New Roman" w:hAnsi="Times New Roman" w:eastAsia="Times New Roman" w:cs="Times New Roman"/>
          <w:b/>
          <w:bCs/>
          <w:color w:val="000000"/>
          <w:sz w:val="24"/>
          <w:lang w:val="sr-Cyrl-RS" w:bidi="sr-Cyrl-RS"/>
        </w:rPr>
        <w:t xml:space="preserve">Видео 4 – Праћење и вредновање квалитета дуалног образовања</w:t>
      </w:r>
      <w:r>
        <w:rPr>
          <w:rFonts w:ascii="Times New Roman" w:hAnsi="Times New Roman" w:eastAsia="Times New Roman" w:cs="Times New Roman"/>
          <w:b/>
          <w:bCs/>
          <w:color w:val="000000"/>
          <w:sz w:val="24"/>
          <w:szCs w:val="24"/>
          <w:lang w:val="sr-Cyrl-RS"/>
        </w:rPr>
      </w:r>
      <w:r>
        <w:rPr>
          <w:rFonts w:ascii="Times New Roman" w:hAnsi="Times New Roman" w:eastAsia="Times New Roman" w:cs="Times New Roman"/>
          <w:b/>
          <w:bCs/>
          <w:color w:val="000000"/>
          <w:sz w:val="24"/>
          <w:szCs w:val="24"/>
          <w:lang w:val="sr-Cyrl-RS"/>
        </w:rPr>
      </w:r>
    </w:p>
    <w:p w14:paraId="518145BE">
      <w:pPr>
        <w:pStyle w:val="1128"/>
        <w:numPr>
          <w:ilvl w:val="0"/>
          <w:numId w:val="57"/>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color w:val="000000"/>
          <w:sz w:val="24"/>
          <w:szCs w:val="24"/>
          <w:lang w:val="sr-Cyrl-RS"/>
        </w:rPr>
      </w:pPr>
      <w:r>
        <w:rPr>
          <w:rFonts w:ascii="Times New Roman" w:hAnsi="Times New Roman" w:eastAsia="Times New Roman" w:cs="Times New Roman"/>
          <w:color w:val="000000"/>
          <w:sz w:val="24"/>
          <w:lang w:val="sr-Cyrl-RS" w:bidi="sr-Cyrl-RS"/>
        </w:rPr>
        <w:t xml:space="preserve">Форма: директно обраћање камери од стране више говорника</w:t>
      </w:r>
      <w:r>
        <w:rPr>
          <w:rFonts w:ascii="Times New Roman" w:hAnsi="Times New Roman" w:eastAsia="Times New Roman" w:cs="Times New Roman"/>
          <w:color w:val="000000"/>
          <w:sz w:val="24"/>
          <w:szCs w:val="24"/>
          <w:lang w:val="sr-Cyrl-RS"/>
        </w:rPr>
      </w:r>
      <w:r>
        <w:rPr>
          <w:rFonts w:ascii="Times New Roman" w:hAnsi="Times New Roman" w:eastAsia="Times New Roman" w:cs="Times New Roman"/>
          <w:color w:val="000000"/>
          <w:sz w:val="24"/>
          <w:szCs w:val="24"/>
          <w:lang w:val="sr-Cyrl-RS"/>
        </w:rPr>
      </w:r>
    </w:p>
    <w:p w14:paraId="43A732DE">
      <w:pPr>
        <w:pStyle w:val="1128"/>
        <w:numPr>
          <w:ilvl w:val="0"/>
          <w:numId w:val="58"/>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color w:val="000000"/>
          <w:sz w:val="24"/>
          <w:szCs w:val="24"/>
          <w:lang w:val="sr-Cyrl-RS"/>
        </w:rPr>
      </w:pPr>
      <w:r>
        <w:rPr>
          <w:rFonts w:ascii="Times New Roman" w:hAnsi="Times New Roman" w:eastAsia="Times New Roman" w:cs="Times New Roman"/>
          <w:color w:val="000000"/>
          <w:sz w:val="24"/>
          <w:lang w:val="sr-Cyrl-RS" w:bidi="sr-Cyrl-RS"/>
        </w:rPr>
        <w:t xml:space="preserve">Локација: </w:t>
      </w:r>
      <w:r>
        <w:rPr>
          <w:rFonts w:ascii="Times New Roman" w:hAnsi="Times New Roman" w:eastAsia="Times New Roman" w:cs="Times New Roman"/>
          <w:color w:val="000000"/>
          <w:sz w:val="24"/>
          <w:lang w:val="sr-Cyrl-RS"/>
        </w:rPr>
        <w:t xml:space="preserve">просторије Канцеларије</w:t>
      </w:r>
      <w:r>
        <w:rPr>
          <w:rFonts w:ascii="Times New Roman" w:hAnsi="Times New Roman" w:eastAsia="Times New Roman" w:cs="Times New Roman"/>
          <w:color w:val="000000"/>
          <w:sz w:val="24"/>
          <w:lang w:val="sr-Latn-RS"/>
        </w:rPr>
        <w:t xml:space="preserve"> </w:t>
      </w:r>
      <w:r>
        <w:rPr>
          <w:rFonts w:ascii="Times New Roman" w:hAnsi="Times New Roman" w:eastAsia="Times New Roman" w:cs="Times New Roman"/>
          <w:color w:val="000000"/>
          <w:sz w:val="24"/>
          <w:lang w:val="sr-Cyrl-RS"/>
        </w:rPr>
        <w:t xml:space="preserve">за дуално образовање и НОКС (Јурија Гагарина 76, Нови Београд);</w:t>
      </w:r>
      <w:r>
        <w:rPr>
          <w:rFonts w:ascii="Times New Roman" w:hAnsi="Times New Roman" w:eastAsia="Times New Roman" w:cs="Times New Roman"/>
          <w:color w:val="000000"/>
          <w:sz w:val="24"/>
          <w:szCs w:val="24"/>
          <w:lang w:val="sr-Cyrl-RS"/>
        </w:rPr>
      </w:r>
      <w:r>
        <w:rPr>
          <w:rFonts w:ascii="Times New Roman" w:hAnsi="Times New Roman" w:eastAsia="Times New Roman" w:cs="Times New Roman"/>
          <w:color w:val="000000"/>
          <w:sz w:val="24"/>
          <w:szCs w:val="24"/>
          <w:lang w:val="sr-Cyrl-RS"/>
        </w:rPr>
      </w:r>
    </w:p>
    <w:p w14:paraId="12969601">
      <w:pPr>
        <w:pStyle w:val="1128"/>
        <w:numPr>
          <w:ilvl w:val="0"/>
          <w:numId w:val="58"/>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szCs w:val="24"/>
          <w:lang w:val="sr-Cyrl-RS"/>
        </w:rPr>
      </w:pPr>
      <w:r>
        <w:rPr>
          <w:rFonts w:ascii="Times New Roman" w:hAnsi="Times New Roman" w:eastAsia="Times New Roman" w:cs="Times New Roman"/>
          <w:color w:val="000000"/>
          <w:sz w:val="24"/>
          <w:lang w:val="sr-Cyrl-RS" w:bidi="sr-Cyrl-RS"/>
        </w:rPr>
        <w:t xml:space="preserve">Т</w:t>
      </w:r>
      <w:r>
        <w:rPr>
          <w:rFonts w:ascii="Times New Roman" w:hAnsi="Times New Roman" w:eastAsia="Times New Roman" w:cs="Times New Roman"/>
          <w:color w:val="000000"/>
          <w:sz w:val="24"/>
          <w:lang w:val="sr-Cyrl-RS"/>
        </w:rPr>
        <w:t xml:space="preserve">рајање: 20 минута;</w:t>
      </w:r>
      <w:r>
        <w:rPr>
          <w:rFonts w:ascii="Times New Roman" w:hAnsi="Times New Roman" w:eastAsia="Times New Roman" w:cs="Times New Roman"/>
          <w:sz w:val="24"/>
          <w:szCs w:val="24"/>
          <w:lang w:val="sr-Cyrl-RS"/>
        </w:rPr>
      </w:r>
      <w:r>
        <w:rPr>
          <w:rFonts w:ascii="Times New Roman" w:hAnsi="Times New Roman" w:eastAsia="Times New Roman" w:cs="Times New Roman"/>
          <w:sz w:val="24"/>
          <w:szCs w:val="24"/>
          <w:lang w:val="sr-Cyrl-RS"/>
        </w:rPr>
      </w:r>
    </w:p>
    <w:p w14:paraId="5E881E1F">
      <w:pPr>
        <w:pStyle w:val="1128"/>
        <w:numPr>
          <w:ilvl w:val="0"/>
          <w:numId w:val="59"/>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Обавезно титловање на ћирилици;</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6953DE4A">
      <w:pPr>
        <w:pStyle w:val="1128"/>
        <w:numPr>
          <w:ilvl w:val="0"/>
          <w:numId w:val="59"/>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Професионално осветљење, звук и кадрирање.</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4070E2EF">
      <w:pPr>
        <w:pStyle w:val="1128"/>
        <w:numPr>
          <w:ilvl w:val="0"/>
          <w:numId w:val="60"/>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Пре сваке тематске целине потребно је израдити писану „покривалицу“ (насловни графички увод);</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19CEF461">
      <w:pPr>
        <w:pStyle w:val="1128"/>
        <w:numPr>
          <w:ilvl w:val="0"/>
          <w:numId w:val="60"/>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Током говора истицање кључних реченица (графички нагласци)</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48675C23">
      <w:p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Укупно три снимајућа дана (први дан: први и други видео; други дан: трећи видео; трећи дан: четврти видео). </w:t>
      </w:r>
      <w:r>
        <w:rPr>
          <w:lang w:val="sr-Cyrl-RS"/>
        </w:rPr>
      </w:r>
      <w:r>
        <w:rPr>
          <w:lang w:val="sr-Cyrl-RS"/>
        </w:rPr>
      </w:r>
    </w:p>
    <w:p w14:paraId="5F33B81D">
      <w:pPr>
        <w:pBdr>
          <w:top w:val="none" w:color="000000" w:sz="4" w:space="0"/>
          <w:left w:val="none" w:color="000000" w:sz="4" w:space="0"/>
          <w:bottom w:val="none" w:color="000000" w:sz="4" w:space="0"/>
          <w:right w:val="none" w:color="000000" w:sz="4" w:space="0"/>
        </w:pBdr>
        <w:spacing/>
        <w:ind/>
        <w:rPr>
          <w:b/>
          <w:bCs/>
          <w:lang w:val="sr-Cyrl-RS"/>
        </w:rPr>
      </w:pPr>
      <w:r>
        <w:rPr>
          <w:rFonts w:ascii="Times New Roman" w:hAnsi="Times New Roman" w:eastAsia="Times New Roman" w:cs="Times New Roman"/>
          <w:b/>
          <w:bCs/>
          <w:color w:val="000000"/>
          <w:sz w:val="24"/>
          <w:lang w:val="sr-Cyrl-RS"/>
        </w:rPr>
        <w:t xml:space="preserve">Привредни субјект је одговоран за:</w:t>
      </w:r>
      <w:r>
        <w:rPr>
          <w:b/>
          <w:bCs/>
          <w:lang w:val="sr-Cyrl-RS"/>
        </w:rPr>
      </w:r>
      <w:r>
        <w:rPr>
          <w:b/>
          <w:bCs/>
          <w:lang w:val="sr-Cyrl-RS"/>
        </w:rPr>
      </w:r>
    </w:p>
    <w:p w14:paraId="0D05C129">
      <w:pPr>
        <w:pStyle w:val="1128"/>
        <w:numPr>
          <w:ilvl w:val="0"/>
          <w:numId w:val="50"/>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организацију снимања;</w:t>
      </w:r>
      <w:r>
        <w:rPr>
          <w:lang w:val="sr-Cyrl-RS"/>
        </w:rPr>
      </w:r>
      <w:r>
        <w:rPr>
          <w:lang w:val="sr-Cyrl-RS"/>
        </w:rPr>
      </w:r>
    </w:p>
    <w:p w14:paraId="4F17F1E8">
      <w:pPr>
        <w:pStyle w:val="1128"/>
        <w:numPr>
          <w:ilvl w:val="0"/>
          <w:numId w:val="50"/>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снимање (видео и тон);</w:t>
      </w:r>
      <w:r>
        <w:rPr>
          <w:lang w:val="sr-Cyrl-RS"/>
        </w:rPr>
      </w:r>
      <w:r>
        <w:rPr>
          <w:lang w:val="sr-Cyrl-RS"/>
        </w:rPr>
      </w:r>
    </w:p>
    <w:p w14:paraId="01C78587">
      <w:pPr>
        <w:pStyle w:val="1128"/>
        <w:numPr>
          <w:ilvl w:val="0"/>
          <w:numId w:val="50"/>
        </w:numPr>
        <w:pBdr>
          <w:top w:val="none" w:color="000000" w:sz="4" w:space="0"/>
          <w:left w:val="none" w:color="000000" w:sz="4" w:space="0"/>
          <w:bottom w:val="none" w:color="000000" w:sz="4" w:space="0"/>
          <w:right w:val="none" w:color="000000" w:sz="4" w:space="0"/>
        </w:pBdr>
        <w:spacing/>
        <w:ind/>
        <w:rPr>
          <w:rFonts w:ascii="Times New Roman" w:hAnsi="Times New Roman" w:cs="Times New Roman"/>
          <w:sz w:val="24"/>
          <w:szCs w:val="24"/>
        </w:rPr>
      </w:pPr>
      <w:r>
        <w:rPr>
          <w:rFonts w:ascii="Times New Roman" w:hAnsi="Times New Roman" w:eastAsia="Times New Roman" w:cs="Times New Roman"/>
          <w:sz w:val="24"/>
          <w:szCs w:val="24"/>
          <w:lang w:val="sr-Cyrl-RS" w:bidi="sr-Cyrl-RS"/>
        </w:rPr>
        <w:t xml:space="preserve">расвету</w:t>
      </w:r>
      <w:r>
        <w:rPr>
          <w:rFonts w:ascii="Times New Roman" w:hAnsi="Times New Roman" w:eastAsia="Times New Roman" w:cs="Times New Roman"/>
          <w:lang w:val="sr-Cyrl-RS" w:bidi="sr-Cyrl-RS"/>
        </w:rPr>
        <w:t xml:space="preserve">; </w:t>
      </w:r>
      <w:r>
        <w:rPr>
          <w:rFonts w:ascii="Times New Roman" w:hAnsi="Times New Roman" w:cs="Times New Roman"/>
          <w:sz w:val="24"/>
          <w:szCs w:val="24"/>
        </w:rPr>
      </w:r>
      <w:r>
        <w:rPr>
          <w:rFonts w:ascii="Times New Roman" w:hAnsi="Times New Roman" w:cs="Times New Roman"/>
          <w:sz w:val="24"/>
          <w:szCs w:val="24"/>
        </w:rPr>
      </w:r>
    </w:p>
    <w:p w14:paraId="44F4D114">
      <w:pPr>
        <w:pStyle w:val="1128"/>
        <w:numPr>
          <w:ilvl w:val="0"/>
          <w:numId w:val="61"/>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монтажу;</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06CCBC87">
      <w:pPr>
        <w:pStyle w:val="1128"/>
        <w:numPr>
          <w:ilvl w:val="0"/>
          <w:numId w:val="50"/>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корекције у складу са коментарима наручиоца;</w:t>
      </w:r>
      <w:r>
        <w:rPr>
          <w:lang w:val="sr-Cyrl-RS"/>
        </w:rPr>
      </w:r>
      <w:r>
        <w:rPr>
          <w:lang w:val="sr-Cyrl-RS"/>
        </w:rPr>
      </w:r>
    </w:p>
    <w:p w14:paraId="4ABFF811">
      <w:pPr>
        <w:pStyle w:val="1128"/>
        <w:numPr>
          <w:ilvl w:val="0"/>
          <w:numId w:val="50"/>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color w:val="000000"/>
          <w:szCs w:val="24"/>
          <w:lang w:val="sr-Cyrl-RS"/>
        </w:rPr>
      </w:pPr>
      <w:r>
        <w:rPr>
          <w:rFonts w:ascii="Times New Roman" w:hAnsi="Times New Roman" w:eastAsia="Times New Roman" w:cs="Times New Roman"/>
          <w:color w:val="000000"/>
          <w:sz w:val="24"/>
          <w:szCs w:val="24"/>
          <w:lang w:val="sr-Cyrl-RS"/>
        </w:rPr>
        <w:t xml:space="preserve">финалну испоруку материјала;</w:t>
      </w:r>
      <w:r>
        <w:rPr>
          <w:rFonts w:ascii="Times New Roman" w:hAnsi="Times New Roman" w:eastAsia="Times New Roman" w:cs="Times New Roman"/>
          <w:color w:val="000000"/>
          <w:szCs w:val="24"/>
          <w:lang w:val="sr-Cyrl-RS"/>
        </w:rPr>
      </w:r>
      <w:r>
        <w:rPr>
          <w:rFonts w:ascii="Times New Roman" w:hAnsi="Times New Roman" w:eastAsia="Times New Roman" w:cs="Times New Roman"/>
          <w:color w:val="000000"/>
          <w:szCs w:val="24"/>
          <w:lang w:val="sr-Cyrl-RS"/>
        </w:rPr>
      </w:r>
    </w:p>
    <w:p w14:paraId="2F86C4C7">
      <w:pPr>
        <w:pStyle w:val="1128"/>
        <w:numPr>
          <w:ilvl w:val="0"/>
          <w:numId w:val="50"/>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color w:val="000000"/>
          <w:sz w:val="24"/>
          <w:szCs w:val="24"/>
          <w:lang w:val="sr-Cyrl-RS"/>
        </w:rPr>
      </w:pPr>
      <w:r>
        <w:rPr>
          <w:rFonts w:ascii="Times New Roman" w:hAnsi="Times New Roman" w:eastAsia="Times New Roman" w:cs="Times New Roman"/>
          <w:color w:val="000000"/>
          <w:sz w:val="24"/>
          <w:szCs w:val="24"/>
          <w:lang w:val="sr-Cyrl-RS" w:bidi="sr-Cyrl-RS"/>
        </w:rPr>
        <w:t xml:space="preserve">обезбеђивање технологије и техничких услова за спровођење задатка као и компетентних реализатора активности.</w:t>
      </w:r>
      <w:r>
        <w:rPr>
          <w:rFonts w:ascii="Times New Roman" w:hAnsi="Times New Roman" w:eastAsia="Times New Roman" w:cs="Times New Roman"/>
          <w:color w:val="000000"/>
          <w:sz w:val="24"/>
          <w:szCs w:val="24"/>
          <w:lang w:val="sr-Cyrl-RS"/>
        </w:rPr>
      </w:r>
      <w:r>
        <w:rPr>
          <w:rFonts w:ascii="Times New Roman" w:hAnsi="Times New Roman" w:eastAsia="Times New Roman" w:cs="Times New Roman"/>
          <w:color w:val="000000"/>
          <w:sz w:val="24"/>
          <w:szCs w:val="24"/>
          <w:lang w:val="sr-Cyrl-RS"/>
        </w:rPr>
      </w:r>
    </w:p>
    <w:p w14:paraId="4F54D454">
      <w:pPr>
        <w:pStyle w:val="1074"/>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b/>
          <w:color w:val="000000"/>
          <w:sz w:val="24"/>
          <w:lang w:val="sr-Cyrl-RS"/>
        </w:rPr>
        <w:t xml:space="preserve">Анимације</w:t>
      </w:r>
      <w:r>
        <w:rPr>
          <w:lang w:val="sr-Cyrl-RS"/>
        </w:rPr>
      </w:r>
      <w:r>
        <w:rPr>
          <w:lang w:val="sr-Cyrl-RS"/>
        </w:rPr>
      </w:r>
    </w:p>
    <w:p w14:paraId="5C6E7479">
      <w:pPr>
        <w:pBdr>
          <w:top w:val="none" w:color="000000" w:sz="4" w:space="0"/>
          <w:left w:val="none" w:color="000000" w:sz="4" w:space="0"/>
          <w:bottom w:val="none" w:color="000000" w:sz="4" w:space="0"/>
          <w:right w:val="none" w:color="000000" w:sz="4" w:space="0"/>
        </w:pBdr>
        <w:spacing/>
        <w:ind/>
        <w:jc w:val="both"/>
        <w:rPr>
          <w:rFonts w:ascii="Times New Roman" w:hAnsi="Times New Roman" w:eastAsia="Times New Roman" w:cs="Times New Roman"/>
          <w:sz w:val="24"/>
          <w:szCs w:val="24"/>
          <w:lang w:val="sr-Cyrl-RS"/>
        </w:rPr>
      </w:pPr>
      <w:r>
        <w:rPr>
          <w:rFonts w:ascii="Times New Roman" w:hAnsi="Times New Roman" w:eastAsia="Times New Roman" w:cs="Times New Roman"/>
          <w:color w:val="000000"/>
          <w:sz w:val="24"/>
          <w:szCs w:val="24"/>
          <w:lang w:val="sr-Cyrl-RS"/>
        </w:rPr>
        <w:t xml:space="preserve">Планирана је израда </w:t>
      </w:r>
      <w:r>
        <w:rPr>
          <w:rFonts w:ascii="Times New Roman" w:hAnsi="Times New Roman" w:eastAsia="Times New Roman" w:cs="Times New Roman"/>
          <w:b/>
          <w:color w:val="000000"/>
          <w:sz w:val="24"/>
          <w:szCs w:val="24"/>
          <w:lang w:val="sr-Cyrl-RS"/>
        </w:rPr>
        <w:t xml:space="preserve">20 анимираних видео садржаја</w:t>
      </w:r>
      <w:r>
        <w:rPr>
          <w:rFonts w:ascii="Times New Roman" w:hAnsi="Times New Roman" w:eastAsia="Times New Roman" w:cs="Times New Roman"/>
          <w:color w:val="000000"/>
          <w:sz w:val="24"/>
          <w:szCs w:val="24"/>
          <w:lang w:val="sr-Cyrl-RS"/>
        </w:rPr>
        <w:t xml:space="preserve">. Анимације треба да буду јасне, педагошки утемељене и прилагођене циљној публици у чему ће Привредни субјект имати подршку Канцеларије за дуално образовање и НОКС, Центра за образовне политике</w:t>
      </w:r>
      <w:r>
        <w:rPr>
          <w:rFonts w:ascii="Times New Roman" w:hAnsi="Times New Roman" w:eastAsia="Times New Roman" w:cs="Times New Roman"/>
          <w:sz w:val="24"/>
          <w:szCs w:val="24"/>
          <w:lang w:val="sr-Cyrl-RS"/>
        </w:rPr>
        <w:t xml:space="preserve"> и Јединице за имплементацију пројекта.</w:t>
      </w:r>
      <w:r>
        <w:rPr>
          <w:rFonts w:ascii="Times New Roman" w:hAnsi="Times New Roman" w:eastAsia="Times New Roman" w:cs="Times New Roman"/>
          <w:sz w:val="24"/>
          <w:szCs w:val="24"/>
          <w:lang w:val="sr-Cyrl-RS"/>
        </w:rPr>
      </w:r>
      <w:r>
        <w:rPr>
          <w:rFonts w:ascii="Times New Roman" w:hAnsi="Times New Roman" w:eastAsia="Times New Roman" w:cs="Times New Roman"/>
          <w:sz w:val="24"/>
          <w:szCs w:val="24"/>
          <w:lang w:val="sr-Cyrl-RS"/>
        </w:rPr>
      </w:r>
    </w:p>
    <w:p w14:paraId="38394856">
      <w:p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b/>
          <w:color w:val="000000"/>
          <w:sz w:val="24"/>
          <w:lang w:val="sr-Cyrl-RS"/>
        </w:rPr>
        <w:t xml:space="preserve">Општи стил и наратив</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0E2890D4">
      <w:pPr>
        <w:pStyle w:val="1128"/>
        <w:numPr>
          <w:ilvl w:val="0"/>
          <w:numId w:val="62"/>
        </w:numPr>
        <w:pBdr>
          <w:top w:val="none" w:color="000000" w:sz="4" w:space="0"/>
          <w:left w:val="none" w:color="000000" w:sz="4" w:space="0"/>
          <w:bottom w:val="none" w:color="000000" w:sz="4" w:space="0"/>
          <w:right w:val="none" w:color="000000" w:sz="4" w:space="0"/>
        </w:pBdr>
        <w:spacing/>
        <w:ind/>
        <w:jc w:val="both"/>
        <w:rPr>
          <w:rFonts w:ascii="Times New Roman" w:hAnsi="Times New Roman" w:eastAsia="Times New Roman" w:cs="Times New Roman"/>
          <w:sz w:val="24"/>
          <w:szCs w:val="24"/>
          <w:lang w:val="ru-RU"/>
        </w:rPr>
      </w:pPr>
      <w:r>
        <w:rPr>
          <w:rFonts w:ascii="Times New Roman" w:hAnsi="Times New Roman" w:eastAsia="Times New Roman" w:cs="Times New Roman"/>
          <w:color w:val="000000"/>
          <w:sz w:val="24"/>
          <w:lang w:val="sr-Cyrl-RS"/>
        </w:rPr>
        <w:t xml:space="preserve">Анимације треба да буду едукативне, јасне и умерене комплексности, прилагођене </w:t>
      </w:r>
      <w:r>
        <w:rPr>
          <w:rFonts w:ascii="Times New Roman" w:hAnsi="Times New Roman" w:eastAsia="Times New Roman" w:cs="Times New Roman"/>
          <w:color w:val="000000"/>
          <w:sz w:val="24"/>
          <w:szCs w:val="24"/>
          <w:lang w:val="sr-Cyrl-RS"/>
        </w:rPr>
        <w:t xml:space="preserve">професионалној публици (запослени у образовању);</w:t>
      </w: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p w14:paraId="5E1704D0">
      <w:pPr>
        <w:pStyle w:val="1128"/>
        <w:numPr>
          <w:ilvl w:val="0"/>
          <w:numId w:val="62"/>
        </w:numPr>
        <w:pBdr>
          <w:top w:val="none" w:color="000000" w:sz="4" w:space="0"/>
          <w:left w:val="none" w:color="000000" w:sz="4" w:space="0"/>
          <w:bottom w:val="none" w:color="000000" w:sz="4" w:space="0"/>
          <w:right w:val="none" w:color="000000" w:sz="4" w:space="0"/>
        </w:pBdr>
        <w:spacing/>
        <w:ind/>
        <w:jc w:val="both"/>
        <w:rPr>
          <w:rFonts w:ascii="Times New Roman" w:hAnsi="Times New Roman" w:cs="Times New Roman"/>
          <w:sz w:val="24"/>
          <w:szCs w:val="24"/>
        </w:rPr>
      </w:pPr>
      <w:r>
        <w:rPr>
          <w:rFonts w:ascii="Times New Roman" w:hAnsi="Times New Roman" w:eastAsia="Times New Roman" w:cs="Times New Roman"/>
          <w:color w:val="000000"/>
          <w:sz w:val="24"/>
          <w:szCs w:val="24"/>
          <w:lang w:val="sr-Cyrl-RS"/>
        </w:rPr>
        <w:t xml:space="preserve">Визуелни стил: 2D motion graphics</w:t>
      </w:r>
      <w:r>
        <w:rPr>
          <w:rFonts w:ascii="Times New Roman" w:hAnsi="Times New Roman" w:eastAsia="Times New Roman" w:cs="Times New Roman"/>
          <w:color w:val="000000"/>
          <w:sz w:val="24"/>
          <w:szCs w:val="24"/>
          <w:lang w:val="sr-Latn-RS"/>
        </w:rPr>
        <w:t xml:space="preserve">.</w:t>
      </w:r>
      <w:r>
        <w:rPr>
          <w:rFonts w:ascii="Times New Roman" w:hAnsi="Times New Roman" w:eastAsia="Times New Roman" w:cs="Times New Roman"/>
          <w:sz w:val="24"/>
          <w:szCs w:val="24"/>
          <w:lang w:val="sr-Cyrl-RS" w:bidi="sr-Cyrl-RS"/>
        </w:rPr>
        <w:t xml:space="preserve"> Могу се користити шаблони, није потребна оригинална графика. </w:t>
      </w:r>
      <w:r>
        <w:rPr>
          <w:rFonts w:ascii="Times New Roman" w:hAnsi="Times New Roman" w:cs="Times New Roman"/>
          <w:sz w:val="24"/>
          <w:szCs w:val="24"/>
        </w:rPr>
      </w:r>
      <w:r>
        <w:rPr>
          <w:rFonts w:ascii="Times New Roman" w:hAnsi="Times New Roman" w:cs="Times New Roman"/>
          <w:sz w:val="24"/>
          <w:szCs w:val="24"/>
        </w:rPr>
      </w:r>
    </w:p>
    <w:p w14:paraId="4D8C8E3B">
      <w:pPr>
        <w:pStyle w:val="1128"/>
        <w:numPr>
          <w:ilvl w:val="0"/>
          <w:numId w:val="62"/>
        </w:numPr>
        <w:pBdr>
          <w:top w:val="none" w:color="000000" w:sz="4" w:space="0"/>
          <w:left w:val="none" w:color="000000" w:sz="4" w:space="0"/>
          <w:bottom w:val="none" w:color="000000" w:sz="4" w:space="0"/>
          <w:right w:val="none" w:color="000000" w:sz="4" w:space="0"/>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sr-Cyrl-RS" w:bidi="sr-Cyrl-RS"/>
        </w:rPr>
        <w:t xml:space="preserve">Образовне теме које треба приказати кроз анимацију се односе на објашњавање улога различитих актера, њихових задатака и процеса неке образовне области (на пример </w:t>
      </w:r>
      <w:r>
        <w:rPr>
          <w:rFonts w:ascii="Times New Roman" w:hAnsi="Times New Roman" w:eastAsia="Times New Roman" w:cs="Times New Roman"/>
          <w:sz w:val="24"/>
          <w:szCs w:val="24"/>
          <w:lang w:val="sr-Cyrl-RS" w:bidi="sr-Cyrl-RS"/>
        </w:rPr>
        <w:t xml:space="preserve">процес израде плана и програма наставе и учења), у једној анимацији је потребно приказати мапу Србије са обележеним школама у којима се спроводи дуално образовање уз пратећи наратив о дуалном образовању који је унапред припремљен од стране Наручиоца посла;</w:t>
      </w:r>
      <w:r>
        <w:rPr>
          <w:rFonts w:ascii="Times New Roman" w:hAnsi="Times New Roman" w:cs="Times New Roman"/>
          <w:sz w:val="24"/>
          <w:szCs w:val="24"/>
          <w:lang w:val="ru-RU"/>
        </w:rPr>
      </w:r>
      <w:r>
        <w:rPr>
          <w:rFonts w:ascii="Times New Roman" w:hAnsi="Times New Roman" w:cs="Times New Roman"/>
          <w:sz w:val="24"/>
          <w:szCs w:val="24"/>
          <w:lang w:val="ru-RU"/>
        </w:rPr>
      </w:r>
    </w:p>
    <w:p w14:paraId="60DBEAE6">
      <w:pPr>
        <w:pStyle w:val="1128"/>
        <w:numPr>
          <w:ilvl w:val="0"/>
          <w:numId w:val="62"/>
        </w:numPr>
        <w:pBdr>
          <w:top w:val="none" w:color="000000" w:sz="4" w:space="0"/>
          <w:left w:val="none" w:color="000000" w:sz="4" w:space="0"/>
          <w:bottom w:val="none" w:color="000000" w:sz="4" w:space="0"/>
          <w:right w:val="none" w:color="000000" w:sz="4" w:space="0"/>
        </w:pBdr>
        <w:spacing/>
        <w:ind/>
        <w:jc w:val="both"/>
        <w:rPr>
          <w:rFonts w:ascii="Times New Roman" w:hAnsi="Times New Roman" w:cs="Times New Roman"/>
          <w:sz w:val="24"/>
          <w:szCs w:val="24"/>
          <w:lang w:val="ru-RU"/>
        </w:rPr>
      </w:pPr>
      <w:r>
        <w:rPr>
          <w:rFonts w:ascii="Times New Roman" w:hAnsi="Times New Roman" w:eastAsia="Times New Roman" w:cs="Times New Roman"/>
          <w:color w:val="000000"/>
          <w:sz w:val="24"/>
          <w:szCs w:val="24"/>
          <w:lang w:val="sr-Cyrl-RS"/>
        </w:rPr>
        <w:t xml:space="preserve">Темпо анимације је умерен, са довољно времена за читање текста и разумевање односа међу елементима;</w:t>
      </w:r>
      <w:r>
        <w:rPr>
          <w:rFonts w:ascii="Times New Roman" w:hAnsi="Times New Roman" w:cs="Times New Roman"/>
          <w:sz w:val="24"/>
          <w:szCs w:val="24"/>
          <w:lang w:val="ru-RU"/>
        </w:rPr>
      </w:r>
      <w:r>
        <w:rPr>
          <w:rFonts w:ascii="Times New Roman" w:hAnsi="Times New Roman" w:cs="Times New Roman"/>
          <w:sz w:val="24"/>
          <w:szCs w:val="24"/>
          <w:lang w:val="ru-RU"/>
        </w:rPr>
      </w:r>
    </w:p>
    <w:p w14:paraId="0F75C744">
      <w:pPr>
        <w:pStyle w:val="1128"/>
        <w:numPr>
          <w:ilvl w:val="0"/>
          <w:numId w:val="62"/>
        </w:numPr>
        <w:pBdr>
          <w:top w:val="none" w:color="000000" w:sz="4" w:space="0"/>
          <w:left w:val="none" w:color="000000" w:sz="4" w:space="0"/>
          <w:bottom w:val="none" w:color="000000" w:sz="4" w:space="0"/>
          <w:right w:val="none" w:color="000000" w:sz="4" w:space="0"/>
        </w:pBdr>
        <w:spacing/>
        <w:ind/>
        <w:jc w:val="both"/>
        <w:rPr>
          <w:rFonts w:ascii="Times New Roman" w:hAnsi="Times New Roman" w:cs="Times New Roman"/>
          <w:sz w:val="24"/>
          <w:szCs w:val="24"/>
          <w:lang w:val="ru-RU"/>
        </w:rPr>
      </w:pPr>
      <w:r>
        <w:rPr>
          <w:rFonts w:ascii="Times New Roman" w:hAnsi="Times New Roman" w:eastAsia="Times New Roman" w:cs="Times New Roman"/>
          <w:sz w:val="24"/>
          <w:szCs w:val="24"/>
          <w:lang w:val="sr-Cyrl-RS"/>
        </w:rPr>
        <w:t xml:space="preserve">Анимације се заснивају на комбинацији икона, 2D илустрација и кратких текстуалних сегмената, уз употребу смислених прелаза (нпр. појављивање, клизање, истицање). </w:t>
      </w:r>
      <w:r>
        <w:rPr>
          <w:rFonts w:ascii="Times New Roman" w:hAnsi="Times New Roman" w:eastAsia="Times New Roman" w:cs="Times New Roman"/>
          <w:color w:val="000000"/>
          <w:sz w:val="24"/>
          <w:szCs w:val="24"/>
          <w:lang w:val="sr-Cyrl-RS"/>
        </w:rPr>
        <w:t xml:space="preserve">Мапе и дијаграми са постепеним откривањем информација (step-by-step);</w:t>
      </w:r>
      <w:r>
        <w:rPr>
          <w:rFonts w:ascii="Times New Roman" w:hAnsi="Times New Roman" w:cs="Times New Roman"/>
          <w:sz w:val="24"/>
          <w:szCs w:val="24"/>
          <w:lang w:val="ru-RU"/>
        </w:rPr>
      </w:r>
      <w:r>
        <w:rPr>
          <w:rFonts w:ascii="Times New Roman" w:hAnsi="Times New Roman" w:cs="Times New Roman"/>
          <w:sz w:val="24"/>
          <w:szCs w:val="24"/>
          <w:lang w:val="ru-RU"/>
        </w:rPr>
      </w:r>
    </w:p>
    <w:p w14:paraId="0AFC63CA">
      <w:pPr>
        <w:pStyle w:val="1128"/>
        <w:numPr>
          <w:ilvl w:val="0"/>
          <w:numId w:val="63"/>
        </w:numPr>
        <w:pBdr>
          <w:top w:val="none" w:color="000000" w:sz="4" w:space="0"/>
          <w:left w:val="none" w:color="000000" w:sz="4" w:space="0"/>
          <w:bottom w:val="none" w:color="000000" w:sz="4" w:space="0"/>
          <w:right w:val="none" w:color="000000" w:sz="4" w:space="0"/>
        </w:pBdr>
        <w:spacing/>
        <w:ind/>
        <w:jc w:val="both"/>
        <w:rPr>
          <w:rFonts w:ascii="Times New Roman" w:hAnsi="Times New Roman" w:cs="Times New Roman"/>
          <w:sz w:val="24"/>
          <w:szCs w:val="24"/>
          <w:lang w:val="ru-RU"/>
        </w:rPr>
      </w:pPr>
      <w:r>
        <w:rPr>
          <w:rFonts w:ascii="Times New Roman" w:hAnsi="Times New Roman" w:eastAsia="Times New Roman" w:cs="Times New Roman"/>
          <w:color w:val="000000"/>
          <w:sz w:val="24"/>
          <w:lang w:val="sr-Cyrl-RS"/>
        </w:rPr>
        <w:t xml:space="preserve">Сви материјали морају бити припремљени на ћирилици, у јединственом визуелном идентитету, усклађеном са вредностима и комуникационим циљевима Канцеларије.</w:t>
      </w:r>
      <w:r>
        <w:rPr>
          <w:rFonts w:ascii="Times New Roman" w:hAnsi="Times New Roman" w:cs="Times New Roman"/>
          <w:sz w:val="24"/>
          <w:szCs w:val="24"/>
          <w:lang w:val="ru-RU"/>
        </w:rPr>
      </w:r>
      <w:r>
        <w:rPr>
          <w:rFonts w:ascii="Times New Roman" w:hAnsi="Times New Roman" w:cs="Times New Roman"/>
          <w:sz w:val="24"/>
          <w:szCs w:val="24"/>
          <w:lang w:val="ru-RU"/>
        </w:rPr>
      </w:r>
    </w:p>
    <w:p w14:paraId="579F74A4">
      <w:pPr>
        <w:pStyle w:val="1128"/>
        <w:numPr>
          <w:ilvl w:val="0"/>
          <w:numId w:val="63"/>
        </w:numPr>
        <w:pBdr>
          <w:top w:val="none" w:color="000000" w:sz="4" w:space="0"/>
          <w:left w:val="none" w:color="000000" w:sz="4" w:space="0"/>
          <w:bottom w:val="none" w:color="000000" w:sz="4" w:space="0"/>
          <w:right w:val="none" w:color="000000" w:sz="4" w:space="0"/>
        </w:pBdr>
        <w:spacing/>
        <w:ind/>
        <w:jc w:val="both"/>
        <w:rPr>
          <w:rFonts w:ascii="Times New Roman" w:hAnsi="Times New Roman" w:cs="Times New Roman"/>
          <w:sz w:val="24"/>
          <w:szCs w:val="24"/>
          <w:lang w:val="ru-RU"/>
        </w:rPr>
      </w:pPr>
      <w:r>
        <w:rPr>
          <w:rFonts w:ascii="Times New Roman" w:hAnsi="Times New Roman" w:eastAsia="Times New Roman" w:cs="Times New Roman"/>
          <w:color w:val="000000"/>
          <w:sz w:val="24"/>
          <w:szCs w:val="24"/>
          <w:lang w:val="sr-Cyrl-RS"/>
        </w:rPr>
        <w:t xml:space="preserve">Кратке и јасне формулације (не више од 2–3 реда текста по сцени);</w:t>
      </w:r>
      <w:r>
        <w:rPr>
          <w:rFonts w:ascii="Times New Roman" w:hAnsi="Times New Roman" w:cs="Times New Roman"/>
          <w:sz w:val="24"/>
          <w:szCs w:val="24"/>
          <w:lang w:val="ru-RU"/>
        </w:rPr>
      </w:r>
      <w:r>
        <w:rPr>
          <w:rFonts w:ascii="Times New Roman" w:hAnsi="Times New Roman" w:cs="Times New Roman"/>
          <w:sz w:val="24"/>
          <w:szCs w:val="24"/>
          <w:lang w:val="ru-RU"/>
        </w:rPr>
      </w:r>
    </w:p>
    <w:p w14:paraId="041D8EB2">
      <w:pPr>
        <w:pStyle w:val="1128"/>
        <w:numPr>
          <w:ilvl w:val="0"/>
          <w:numId w:val="63"/>
        </w:numPr>
        <w:pBdr>
          <w:top w:val="none" w:color="000000" w:sz="4" w:space="0"/>
          <w:left w:val="none" w:color="000000" w:sz="4" w:space="0"/>
          <w:bottom w:val="none" w:color="000000" w:sz="4" w:space="0"/>
          <w:right w:val="none" w:color="000000" w:sz="4" w:space="0"/>
        </w:pBdr>
        <w:spacing/>
        <w:ind/>
        <w:jc w:val="both"/>
        <w:rPr>
          <w:rFonts w:ascii="Times New Roman" w:hAnsi="Times New Roman" w:cs="Times New Roman"/>
          <w:sz w:val="24"/>
          <w:szCs w:val="24"/>
          <w:lang w:val="ru-RU"/>
        </w:rPr>
      </w:pPr>
      <w:r>
        <w:rPr>
          <w:rFonts w:ascii="Times New Roman" w:hAnsi="Times New Roman" w:eastAsia="Times New Roman" w:cs="Times New Roman"/>
          <w:color w:val="000000"/>
          <w:sz w:val="24"/>
          <w:szCs w:val="24"/>
          <w:lang w:val="sr-Cyrl-RS"/>
        </w:rPr>
        <w:t xml:space="preserve">Усклађена типографија у свим анимацијама;</w:t>
      </w:r>
      <w:r>
        <w:rPr>
          <w:rFonts w:ascii="Times New Roman" w:hAnsi="Times New Roman" w:cs="Times New Roman"/>
          <w:sz w:val="24"/>
          <w:szCs w:val="24"/>
          <w:lang w:val="ru-RU"/>
        </w:rPr>
      </w:r>
      <w:r>
        <w:rPr>
          <w:rFonts w:ascii="Times New Roman" w:hAnsi="Times New Roman" w:cs="Times New Roman"/>
          <w:sz w:val="24"/>
          <w:szCs w:val="24"/>
          <w:lang w:val="ru-RU"/>
        </w:rPr>
      </w:r>
    </w:p>
    <w:p w14:paraId="4E6DB23B">
      <w:pPr>
        <w:pStyle w:val="1128"/>
        <w:numPr>
          <w:ilvl w:val="0"/>
          <w:numId w:val="63"/>
        </w:numPr>
        <w:pBdr>
          <w:top w:val="none" w:color="000000" w:sz="4" w:space="0"/>
          <w:left w:val="none" w:color="000000" w:sz="4" w:space="0"/>
          <w:bottom w:val="none" w:color="000000" w:sz="4" w:space="0"/>
          <w:right w:val="none" w:color="000000" w:sz="4" w:space="0"/>
        </w:pBdr>
        <w:spacing/>
        <w:ind/>
        <w:jc w:val="both"/>
        <w:rPr>
          <w:rFonts w:ascii="Times New Roman" w:hAnsi="Times New Roman" w:cs="Times New Roman"/>
          <w:sz w:val="24"/>
          <w:szCs w:val="24"/>
          <w:lang w:val="ru-RU"/>
        </w:rPr>
      </w:pPr>
      <w:r>
        <w:rPr>
          <w:rFonts w:ascii="Times New Roman" w:hAnsi="Times New Roman" w:eastAsia="Times New Roman" w:cs="Times New Roman"/>
          <w:color w:val="000000"/>
          <w:sz w:val="24"/>
          <w:szCs w:val="24"/>
          <w:lang w:val="sr-Cyrl-RS"/>
        </w:rPr>
        <w:t xml:space="preserve">Могућност истицања кључних појмова (bold, боја, оквир).</w:t>
      </w:r>
      <w:r>
        <w:rPr>
          <w:rFonts w:ascii="Times New Roman" w:hAnsi="Times New Roman" w:cs="Times New Roman"/>
          <w:sz w:val="24"/>
          <w:szCs w:val="24"/>
          <w:lang w:val="ru-RU"/>
        </w:rPr>
      </w:r>
      <w:r>
        <w:rPr>
          <w:rFonts w:ascii="Times New Roman" w:hAnsi="Times New Roman" w:cs="Times New Roman"/>
          <w:sz w:val="24"/>
          <w:szCs w:val="24"/>
          <w:lang w:val="ru-RU"/>
        </w:rPr>
      </w:r>
    </w:p>
    <w:p w14:paraId="24A251DD">
      <w:pPr>
        <w:pStyle w:val="1128"/>
        <w:numPr>
          <w:ilvl w:val="0"/>
          <w:numId w:val="64"/>
        </w:numPr>
        <w:pBdr>
          <w:top w:val="none" w:color="000000" w:sz="4" w:space="0"/>
          <w:left w:val="none" w:color="000000" w:sz="4" w:space="0"/>
          <w:bottom w:val="none" w:color="000000" w:sz="4" w:space="0"/>
          <w:right w:val="none" w:color="000000" w:sz="4" w:space="0"/>
        </w:pBdr>
        <w:spacing/>
        <w:ind/>
        <w:jc w:val="both"/>
        <w:rPr>
          <w:rFonts w:ascii="Times New Roman" w:hAnsi="Times New Roman" w:cs="Times New Roman"/>
          <w:sz w:val="24"/>
          <w:szCs w:val="24"/>
          <w:lang w:val="ru-RU"/>
        </w:rPr>
      </w:pPr>
      <w:r>
        <w:rPr>
          <w:rFonts w:ascii="Times New Roman" w:hAnsi="Times New Roman" w:eastAsia="Times New Roman" w:cs="Times New Roman"/>
          <w:color w:val="000000"/>
          <w:sz w:val="24"/>
          <w:szCs w:val="24"/>
          <w:lang w:val="sr-Cyrl-RS"/>
        </w:rPr>
        <w:t xml:space="preserve">Анимације могу бити са voice-over нарацијом, или без нарације, уз текст и визуелна објашњења;</w:t>
      </w:r>
      <w:r>
        <w:rPr>
          <w:rFonts w:ascii="Times New Roman" w:hAnsi="Times New Roman" w:eastAsia="Times New Roman" w:cs="Times New Roman"/>
          <w:sz w:val="24"/>
          <w:szCs w:val="24"/>
          <w:lang w:val="sr-Cyrl-RS"/>
        </w:rPr>
        <w:t xml:space="preserve"> Текст за анимацију је унапред припремљен, док ће Центар за образовне политике пружити </w:t>
      </w:r>
      <w:r>
        <w:rPr>
          <w:rFonts w:ascii="Times New Roman" w:hAnsi="Times New Roman" w:eastAsia="Times New Roman" w:cs="Times New Roman"/>
          <w:sz w:val="24"/>
          <w:szCs w:val="24"/>
          <w:lang w:val="sr-Cyrl-RS"/>
        </w:rPr>
        <w:t xml:space="preserve">нарацију</w:t>
      </w:r>
      <w:r>
        <w:rPr>
          <w:rFonts w:ascii="Times New Roman" w:hAnsi="Times New Roman" w:eastAsia="Times New Roman" w:cs="Times New Roman"/>
          <w:sz w:val="24"/>
          <w:szCs w:val="24"/>
          <w:lang w:val="sr-Cyrl-RS"/>
        </w:rPr>
        <w:t xml:space="preserve">. С тим у вези неопходна је сарадња са другим консултантима на Пројекту. </w:t>
      </w:r>
      <w:r>
        <w:rPr>
          <w:rFonts w:ascii="Times New Roman" w:hAnsi="Times New Roman" w:cs="Times New Roman"/>
          <w:sz w:val="24"/>
          <w:szCs w:val="24"/>
          <w:lang w:val="ru-RU"/>
        </w:rPr>
      </w:r>
      <w:r>
        <w:rPr>
          <w:rFonts w:ascii="Times New Roman" w:hAnsi="Times New Roman" w:cs="Times New Roman"/>
          <w:sz w:val="24"/>
          <w:szCs w:val="24"/>
          <w:lang w:val="ru-RU"/>
        </w:rPr>
      </w:r>
    </w:p>
    <w:p w14:paraId="79535F27">
      <w:pPr>
        <w:pStyle w:val="1128"/>
        <w:numPr>
          <w:ilvl w:val="0"/>
          <w:numId w:val="64"/>
        </w:numPr>
        <w:pBdr>
          <w:top w:val="none" w:color="000000" w:sz="4" w:space="0"/>
          <w:left w:val="none" w:color="000000" w:sz="4" w:space="0"/>
          <w:bottom w:val="none" w:color="000000" w:sz="4" w:space="0"/>
          <w:right w:val="none" w:color="000000" w:sz="4" w:space="0"/>
        </w:pBdr>
        <w:spacing/>
        <w:ind/>
        <w:jc w:val="both"/>
        <w:rPr>
          <w:rFonts w:ascii="Times New Roman" w:hAnsi="Times New Roman" w:cs="Times New Roman"/>
          <w:sz w:val="24"/>
          <w:szCs w:val="24"/>
          <w:lang w:val="ru-RU"/>
        </w:rPr>
      </w:pPr>
      <w:r>
        <w:rPr>
          <w:rFonts w:ascii="Times New Roman" w:hAnsi="Times New Roman" w:eastAsia="Times New Roman" w:cs="Times New Roman"/>
          <w:color w:val="000000"/>
          <w:sz w:val="24"/>
          <w:szCs w:val="24"/>
          <w:lang w:val="sr-Cyrl-RS"/>
        </w:rPr>
        <w:t xml:space="preserve">Обезбеђивање позадинске музике која је јединствена за све садржаје. </w:t>
      </w:r>
      <w:r>
        <w:rPr>
          <w:rFonts w:ascii="Times New Roman" w:hAnsi="Times New Roman" w:cs="Times New Roman"/>
          <w:sz w:val="24"/>
          <w:szCs w:val="24"/>
          <w:lang w:val="ru-RU"/>
        </w:rPr>
      </w:r>
      <w:r>
        <w:rPr>
          <w:rFonts w:ascii="Times New Roman" w:hAnsi="Times New Roman" w:cs="Times New Roman"/>
          <w:sz w:val="24"/>
          <w:szCs w:val="24"/>
          <w:lang w:val="ru-RU"/>
        </w:rPr>
      </w:r>
    </w:p>
    <w:p w14:paraId="56DD0D16">
      <w:pPr>
        <w:pStyle w:val="1128"/>
        <w:numPr>
          <w:ilvl w:val="0"/>
          <w:numId w:val="62"/>
        </w:numPr>
        <w:pBdr>
          <w:top w:val="none" w:color="000000" w:sz="4" w:space="0"/>
          <w:left w:val="none" w:color="000000" w:sz="4" w:space="0"/>
          <w:bottom w:val="none" w:color="000000" w:sz="4" w:space="0"/>
          <w:right w:val="none" w:color="000000" w:sz="4" w:space="0"/>
        </w:pBdr>
        <w:spacing/>
        <w:ind/>
        <w:jc w:val="both"/>
        <w:rPr>
          <w:rFonts w:ascii="Times New Roman" w:hAnsi="Times New Roman" w:cs="Times New Roman"/>
          <w:sz w:val="24"/>
          <w:szCs w:val="24"/>
        </w:rPr>
      </w:pPr>
      <w:r>
        <w:rPr>
          <w:rFonts w:ascii="Times New Roman" w:hAnsi="Times New Roman" w:eastAsia="Times New Roman" w:cs="Times New Roman"/>
          <w:sz w:val="24"/>
          <w:szCs w:val="24"/>
          <w:lang w:val="sr-Cyrl-RS" w:bidi="sr-Cyrl-RS"/>
        </w:rPr>
        <w:t xml:space="preserve">Трајање анимација око 5 минута. </w:t>
      </w:r>
      <w:r>
        <w:rPr>
          <w:rFonts w:ascii="Times New Roman" w:hAnsi="Times New Roman" w:cs="Times New Roman"/>
          <w:sz w:val="24"/>
          <w:szCs w:val="24"/>
        </w:rPr>
      </w:r>
      <w:r>
        <w:rPr>
          <w:rFonts w:ascii="Times New Roman" w:hAnsi="Times New Roman" w:cs="Times New Roman"/>
          <w:sz w:val="24"/>
          <w:szCs w:val="24"/>
        </w:rPr>
      </w:r>
    </w:p>
    <w:p w14:paraId="334E7839">
      <w:p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b/>
          <w:bCs/>
          <w:color w:val="000000"/>
          <w:sz w:val="24"/>
          <w:szCs w:val="24"/>
          <w:lang w:val="sr-Cyrl-RS"/>
        </w:rPr>
      </w:pPr>
      <w:r>
        <w:rPr>
          <w:rFonts w:ascii="Times New Roman" w:hAnsi="Times New Roman" w:eastAsia="Times New Roman" w:cs="Times New Roman"/>
          <w:b/>
          <w:color w:val="000000"/>
          <w:sz w:val="24"/>
          <w:lang w:val="sr-Cyrl-RS"/>
        </w:rPr>
        <w:t xml:space="preserve">Привредни субјект је одговоран за: </w:t>
      </w:r>
      <w:r>
        <w:rPr>
          <w:rFonts w:ascii="Times New Roman" w:hAnsi="Times New Roman" w:eastAsia="Times New Roman" w:cs="Times New Roman"/>
          <w:b/>
          <w:bCs/>
          <w:color w:val="000000"/>
          <w:sz w:val="24"/>
          <w:szCs w:val="24"/>
          <w:lang w:val="sr-Cyrl-RS"/>
        </w:rPr>
      </w:r>
      <w:r>
        <w:rPr>
          <w:rFonts w:ascii="Times New Roman" w:hAnsi="Times New Roman" w:eastAsia="Times New Roman" w:cs="Times New Roman"/>
          <w:b/>
          <w:bCs/>
          <w:color w:val="000000"/>
          <w:sz w:val="24"/>
          <w:szCs w:val="24"/>
          <w:lang w:val="sr-Cyrl-RS"/>
        </w:rPr>
      </w:r>
    </w:p>
    <w:p w14:paraId="2E6CA297">
      <w:pPr>
        <w:pStyle w:val="1128"/>
        <w:numPr>
          <w:ilvl w:val="0"/>
          <w:numId w:val="66"/>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визуелну интерпретацију садржаја;</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6C5BD5E2">
      <w:pPr>
        <w:pStyle w:val="1128"/>
        <w:numPr>
          <w:ilvl w:val="0"/>
          <w:numId w:val="66"/>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израду storyboard-а за сваку анимацију;</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51471D26">
      <w:pPr>
        <w:pStyle w:val="1128"/>
        <w:numPr>
          <w:ilvl w:val="0"/>
          <w:numId w:val="66"/>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предлагање визуелних решења у складу са педагошком сврхом.</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53EF28DD">
      <w:p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b/>
          <w:bCs/>
          <w:sz w:val="24"/>
        </w:rPr>
      </w:pPr>
      <w:r>
        <w:rPr>
          <w:rFonts w:ascii="Times New Roman" w:hAnsi="Times New Roman" w:eastAsia="Times New Roman" w:cs="Times New Roman"/>
          <w:b/>
          <w:bCs/>
          <w:color w:val="000000"/>
          <w:sz w:val="24"/>
          <w:lang w:val="sr-Cyrl-RS"/>
        </w:rPr>
        <w:t xml:space="preserve">Наручилац обезбеђује:</w:t>
      </w:r>
      <w:r>
        <w:rPr>
          <w:rFonts w:ascii="Times New Roman" w:hAnsi="Times New Roman" w:eastAsia="Times New Roman" w:cs="Times New Roman"/>
          <w:b/>
          <w:bCs/>
          <w:sz w:val="24"/>
        </w:rPr>
      </w:r>
      <w:r>
        <w:rPr>
          <w:rFonts w:ascii="Times New Roman" w:hAnsi="Times New Roman" w:eastAsia="Times New Roman" w:cs="Times New Roman"/>
          <w:b/>
          <w:bCs/>
          <w:sz w:val="24"/>
        </w:rPr>
      </w:r>
    </w:p>
    <w:p w14:paraId="42070281">
      <w:pPr>
        <w:pStyle w:val="1128"/>
        <w:numPr>
          <w:ilvl w:val="0"/>
          <w:numId w:val="65"/>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color w:val="000000"/>
          <w:sz w:val="24"/>
          <w:szCs w:val="24"/>
          <w:lang w:val="sr-Cyrl-RS"/>
        </w:rPr>
      </w:pPr>
      <w:r>
        <w:rPr>
          <w:rFonts w:ascii="Times New Roman" w:hAnsi="Times New Roman" w:eastAsia="Times New Roman" w:cs="Times New Roman"/>
          <w:color w:val="000000"/>
          <w:sz w:val="24"/>
          <w:lang w:val="sr-Cyrl-RS"/>
        </w:rPr>
        <w:t xml:space="preserve">основни текстуални садржај</w:t>
      </w:r>
      <w:r>
        <w:rPr>
          <w:rFonts w:ascii="Times New Roman" w:hAnsi="Times New Roman" w:eastAsia="Times New Roman" w:cs="Times New Roman"/>
          <w:color w:val="000000"/>
          <w:sz w:val="24"/>
          <w:szCs w:val="24"/>
          <w:lang w:val="sr-Cyrl-RS"/>
        </w:rPr>
      </w:r>
      <w:r>
        <w:rPr>
          <w:rFonts w:ascii="Times New Roman" w:hAnsi="Times New Roman" w:eastAsia="Times New Roman" w:cs="Times New Roman"/>
          <w:color w:val="000000"/>
          <w:sz w:val="24"/>
          <w:szCs w:val="24"/>
          <w:lang w:val="sr-Cyrl-RS"/>
        </w:rPr>
      </w:r>
    </w:p>
    <w:p w14:paraId="3C712C5B">
      <w:p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szCs w:val="24"/>
          <w:lang w:val="sr-Cyrl-RS"/>
        </w:rPr>
      </w:pPr>
      <w:r>
        <w:rPr>
          <w:rFonts w:ascii="Times New Roman" w:hAnsi="Times New Roman" w:eastAsia="Times New Roman" w:cs="Times New Roman"/>
          <w:color w:val="000000"/>
          <w:sz w:val="24"/>
          <w:lang w:val="sr-Cyrl-RS"/>
        </w:rPr>
        <w:t xml:space="preserve">Финалне анимације се испоручују у форматима погодним за:</w:t>
      </w:r>
      <w:r>
        <w:rPr>
          <w:rFonts w:ascii="Times New Roman" w:hAnsi="Times New Roman" w:eastAsia="Times New Roman" w:cs="Times New Roman"/>
          <w:sz w:val="24"/>
          <w:szCs w:val="24"/>
          <w:lang w:val="sr-Cyrl-RS"/>
        </w:rPr>
      </w:r>
      <w:r>
        <w:rPr>
          <w:rFonts w:ascii="Times New Roman" w:hAnsi="Times New Roman" w:eastAsia="Times New Roman" w:cs="Times New Roman"/>
          <w:sz w:val="24"/>
          <w:szCs w:val="24"/>
          <w:lang w:val="sr-Cyrl-RS"/>
        </w:rPr>
      </w:r>
    </w:p>
    <w:p w14:paraId="6B21772A">
      <w:pPr>
        <w:pStyle w:val="1128"/>
        <w:numPr>
          <w:ilvl w:val="1"/>
          <w:numId w:val="67"/>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онлајн платформе;</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2A3786FA">
      <w:pPr>
        <w:pStyle w:val="1128"/>
        <w:numPr>
          <w:ilvl w:val="1"/>
          <w:numId w:val="67"/>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презентације;</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484FA512">
      <w:pPr>
        <w:pStyle w:val="1128"/>
        <w:numPr>
          <w:ilvl w:val="1"/>
          <w:numId w:val="67"/>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lang w:val="sr-Cyrl-RS"/>
        </w:rPr>
      </w:pPr>
      <w:r>
        <w:rPr>
          <w:rFonts w:ascii="Times New Roman" w:hAnsi="Times New Roman" w:eastAsia="Times New Roman" w:cs="Times New Roman"/>
          <w:color w:val="000000"/>
          <w:sz w:val="24"/>
          <w:lang w:val="sr-Cyrl-RS"/>
        </w:rPr>
        <w:t xml:space="preserve">едукативне портале.</w:t>
      </w:r>
      <w:r>
        <w:rPr>
          <w:rFonts w:ascii="Times New Roman" w:hAnsi="Times New Roman" w:eastAsia="Times New Roman" w:cs="Times New Roman"/>
          <w:sz w:val="24"/>
          <w:lang w:val="sr-Cyrl-RS"/>
        </w:rPr>
      </w:r>
      <w:r>
        <w:rPr>
          <w:rFonts w:ascii="Times New Roman" w:hAnsi="Times New Roman" w:eastAsia="Times New Roman" w:cs="Times New Roman"/>
          <w:sz w:val="24"/>
          <w:lang w:val="sr-Cyrl-RS"/>
        </w:rPr>
      </w:r>
    </w:p>
    <w:p w14:paraId="35C99DAF">
      <w:pPr>
        <w:pStyle w:val="1074"/>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b/>
          <w:color w:val="000000"/>
          <w:sz w:val="24"/>
          <w:lang w:val="sr-Cyrl-RS"/>
        </w:rPr>
        <w:t xml:space="preserve">Графички прикази</w:t>
      </w:r>
      <w:r>
        <w:rPr>
          <w:lang w:val="sr-Cyrl-RS"/>
        </w:rPr>
      </w:r>
      <w:r>
        <w:rPr>
          <w:lang w:val="sr-Cyrl-RS"/>
        </w:rPr>
      </w:r>
    </w:p>
    <w:p w14:paraId="6BBC522C">
      <w:pPr>
        <w:pBdr>
          <w:top w:val="none" w:color="000000" w:sz="4" w:space="0"/>
          <w:left w:val="none" w:color="000000" w:sz="4" w:space="0"/>
          <w:bottom w:val="none" w:color="000000" w:sz="4" w:space="0"/>
          <w:right w:val="none" w:color="000000" w:sz="4" w:space="0"/>
        </w:pBdr>
        <w:spacing/>
        <w:ind/>
        <w:jc w:val="both"/>
        <w:rPr>
          <w:rFonts w:ascii="Times New Roman" w:hAnsi="Times New Roman" w:eastAsia="Times New Roman" w:cs="Times New Roman"/>
          <w:color w:val="000000"/>
          <w:sz w:val="24"/>
          <w:lang w:val="sr-Latn-RS"/>
        </w:rPr>
      </w:pPr>
      <w:r>
        <w:rPr>
          <w:rFonts w:ascii="Times New Roman" w:hAnsi="Times New Roman" w:eastAsia="Times New Roman" w:cs="Times New Roman"/>
          <w:color w:val="000000"/>
          <w:sz w:val="24"/>
          <w:lang w:val="sr-Cyrl-RS"/>
        </w:rPr>
        <w:t xml:space="preserve">Израда и унапређење 20 графичких приказа (радна верзија графичких приказа је припремљена  коришћењем једноставних елемената за шем</w:t>
      </w:r>
      <w:r>
        <w:rPr>
          <w:rFonts w:ascii="Times New Roman" w:hAnsi="Times New Roman" w:eastAsia="Times New Roman" w:cs="Times New Roman"/>
          <w:color w:val="000000"/>
          <w:sz w:val="24"/>
          <w:lang w:val="sr-Cyrl-RS"/>
        </w:rPr>
        <w:t xml:space="preserve">атски приказ у Word формату,  док је мањи број </w:t>
      </w:r>
      <w:r>
        <w:rPr>
          <w:rFonts w:ascii="Times New Roman" w:hAnsi="Times New Roman" w:eastAsia="Times New Roman" w:cs="Times New Roman"/>
          <w:color w:val="000000"/>
          <w:sz w:val="24"/>
          <w:lang w:val="sr-Cyrl-RS"/>
        </w:rPr>
        <w:t xml:space="preserve">доступан у пдф формату).</w:t>
      </w:r>
      <w:r>
        <w:rPr>
          <w:rFonts w:ascii="Times New Roman" w:hAnsi="Times New Roman" w:eastAsia="Times New Roman" w:cs="Times New Roman"/>
          <w:color w:val="000000"/>
          <w:sz w:val="24"/>
          <w:lang w:val="sr-Latn-RS"/>
        </w:rPr>
      </w:r>
      <w:r>
        <w:rPr>
          <w:rFonts w:ascii="Times New Roman" w:hAnsi="Times New Roman" w:eastAsia="Times New Roman" w:cs="Times New Roman"/>
          <w:color w:val="000000"/>
          <w:sz w:val="24"/>
          <w:lang w:val="sr-Latn-RS"/>
        </w:rPr>
      </w:r>
    </w:p>
    <w:p w14:paraId="5352D11A">
      <w:pPr>
        <w:pBdr>
          <w:top w:val="none" w:color="000000" w:sz="4" w:space="0"/>
          <w:left w:val="none" w:color="000000" w:sz="4" w:space="0"/>
          <w:bottom w:val="none" w:color="000000" w:sz="4" w:space="0"/>
          <w:right w:val="none" w:color="000000" w:sz="4" w:space="0"/>
        </w:pBdr>
        <w:spacing/>
        <w:ind/>
        <w:jc w:val="both"/>
        <w:rPr>
          <w:rFonts w:ascii="Times New Roman" w:hAnsi="Times New Roman" w:eastAsia="Times New Roman" w:cs="Times New Roman"/>
          <w:b/>
          <w:bCs/>
          <w:sz w:val="24"/>
          <w:szCs w:val="24"/>
        </w:rPr>
      </w:pPr>
      <w:r>
        <w:rPr>
          <w:rFonts w:ascii="Times New Roman" w:hAnsi="Times New Roman" w:eastAsia="Times New Roman" w:cs="Times New Roman"/>
          <w:b/>
          <w:bCs/>
          <w:color w:val="000000"/>
          <w:sz w:val="24"/>
          <w:lang w:val="sr-Cyrl-RS" w:bidi="sr-Cyrl-RS"/>
        </w:rPr>
        <w:t xml:space="preserve">Привредни субјект је одговоран за:</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14:paraId="50F975D0">
      <w:pPr>
        <w:pStyle w:val="1128"/>
        <w:numPr>
          <w:ilvl w:val="0"/>
          <w:numId w:val="51"/>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унапређење визуелног квалитета;</w:t>
      </w:r>
      <w:r>
        <w:rPr>
          <w:lang w:val="sr-Cyrl-RS"/>
        </w:rPr>
      </w:r>
      <w:r>
        <w:rPr>
          <w:lang w:val="sr-Cyrl-RS"/>
        </w:rPr>
      </w:r>
    </w:p>
    <w:p w14:paraId="24A6524E">
      <w:pPr>
        <w:pStyle w:val="1128"/>
        <w:numPr>
          <w:ilvl w:val="0"/>
          <w:numId w:val="51"/>
        </w:numPr>
        <w:pBdr>
          <w:top w:val="none" w:color="000000" w:sz="4" w:space="0"/>
          <w:left w:val="none" w:color="000000" w:sz="4" w:space="0"/>
          <w:bottom w:val="none" w:color="000000" w:sz="4" w:space="0"/>
          <w:right w:val="none" w:color="000000" w:sz="4" w:space="0"/>
        </w:pBdr>
        <w:spacing/>
        <w:ind/>
        <w:rPr>
          <w:lang w:val="sr-Cyrl-RS"/>
        </w:rPr>
      </w:pPr>
      <w:r>
        <w:rPr>
          <w:rFonts w:ascii="Times New Roman" w:hAnsi="Times New Roman" w:eastAsia="Times New Roman" w:cs="Times New Roman"/>
          <w:color w:val="000000"/>
          <w:sz w:val="24"/>
          <w:lang w:val="sr-Cyrl-RS"/>
        </w:rPr>
        <w:t xml:space="preserve">јединствени визуелни идентитет;</w:t>
      </w:r>
      <w:r>
        <w:rPr>
          <w:lang w:val="sr-Cyrl-RS"/>
        </w:rPr>
      </w:r>
      <w:r>
        <w:rPr>
          <w:lang w:val="sr-Cyrl-RS"/>
        </w:rPr>
      </w:r>
    </w:p>
    <w:p w14:paraId="7E952415">
      <w:pPr>
        <w:pStyle w:val="1128"/>
        <w:numPr>
          <w:ilvl w:val="0"/>
          <w:numId w:val="51"/>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color w:val="000000"/>
          <w:sz w:val="24"/>
          <w:szCs w:val="24"/>
          <w:lang w:val="sr-Cyrl-RS"/>
        </w:rPr>
      </w:pPr>
      <w:r>
        <w:rPr>
          <w:rFonts w:ascii="Times New Roman" w:hAnsi="Times New Roman" w:eastAsia="Times New Roman" w:cs="Times New Roman"/>
          <w:color w:val="000000"/>
          <w:sz w:val="24"/>
          <w:lang w:val="sr-Cyrl-RS"/>
        </w:rPr>
        <w:t xml:space="preserve">употребу ћирилице</w:t>
      </w:r>
      <w:r>
        <w:rPr>
          <w:rFonts w:ascii="Times New Roman" w:hAnsi="Times New Roman" w:eastAsia="Times New Roman" w:cs="Times New Roman"/>
          <w:sz w:val="24"/>
          <w:lang w:val="sr-Cyrl-RS"/>
        </w:rPr>
        <w:t xml:space="preserve">;</w:t>
      </w:r>
      <w:r>
        <w:rPr>
          <w:rFonts w:ascii="Times New Roman" w:hAnsi="Times New Roman" w:eastAsia="Times New Roman" w:cs="Times New Roman"/>
          <w:color w:val="000000"/>
          <w:sz w:val="24"/>
          <w:szCs w:val="24"/>
          <w:lang w:val="sr-Cyrl-RS"/>
        </w:rPr>
      </w:r>
      <w:r>
        <w:rPr>
          <w:rFonts w:ascii="Times New Roman" w:hAnsi="Times New Roman" w:eastAsia="Times New Roman" w:cs="Times New Roman"/>
          <w:color w:val="000000"/>
          <w:sz w:val="24"/>
          <w:szCs w:val="24"/>
          <w:lang w:val="sr-Cyrl-RS"/>
        </w:rPr>
      </w:r>
    </w:p>
    <w:p w14:paraId="710E6656">
      <w:pPr>
        <w:pStyle w:val="1128"/>
        <w:numPr>
          <w:ilvl w:val="0"/>
          <w:numId w:val="51"/>
        </w:numPr>
        <w:pBdr>
          <w:top w:val="none" w:color="000000" w:sz="4" w:space="0"/>
          <w:left w:val="none" w:color="000000" w:sz="4" w:space="0"/>
          <w:bottom w:val="none" w:color="000000" w:sz="4" w:space="0"/>
          <w:right w:val="none" w:color="000000" w:sz="4" w:space="0"/>
        </w:pBdr>
        <w:spacing/>
        <w:ind/>
        <w:rPr>
          <w:rFonts w:ascii="Times New Roman" w:hAnsi="Times New Roman" w:eastAsia="Times New Roman" w:cs="Times New Roman"/>
          <w:sz w:val="24"/>
          <w:szCs w:val="24"/>
          <w:lang w:val="sr-Cyrl-RS"/>
        </w:rPr>
      </w:pPr>
      <w:r>
        <w:rPr>
          <w:rFonts w:ascii="Times New Roman" w:hAnsi="Times New Roman" w:eastAsia="Times New Roman" w:cs="Times New Roman"/>
          <w:color w:val="000000"/>
          <w:sz w:val="24"/>
          <w:lang w:val="sr-Cyrl-RS"/>
        </w:rPr>
        <w:t xml:space="preserve">располагање релевантним софтвером за израду графичког приказа и обезбеђивање компетентних реализатора активности.</w:t>
      </w:r>
      <w:r>
        <w:rPr>
          <w:rFonts w:ascii="Times New Roman" w:hAnsi="Times New Roman" w:eastAsia="Times New Roman" w:cs="Times New Roman"/>
          <w:sz w:val="24"/>
          <w:szCs w:val="24"/>
          <w:lang w:val="sr-Cyrl-RS"/>
        </w:rPr>
      </w:r>
      <w:r>
        <w:rPr>
          <w:rFonts w:ascii="Times New Roman" w:hAnsi="Times New Roman" w:eastAsia="Times New Roman" w:cs="Times New Roman"/>
          <w:sz w:val="24"/>
          <w:szCs w:val="24"/>
          <w:lang w:val="sr-Cyrl-RS"/>
        </w:rPr>
      </w:r>
    </w:p>
    <w:p w14:paraId="316D297D">
      <w:pPr>
        <w:pStyle w:val="1128"/>
        <w:pBdr/>
        <w:spacing w:after="120" w:line="276" w:lineRule="auto"/>
        <w:ind w:left="42"/>
        <w:jc w:val="both"/>
        <w:rPr>
          <w:rFonts w:ascii="Times New Roman" w:hAnsi="Times New Roman" w:cs="Times New Roman"/>
          <w:sz w:val="24"/>
          <w:szCs w:val="24"/>
          <w:lang w:val="sr-Latn-RS"/>
        </w:rPr>
      </w:pPr>
      <w:r>
        <w:rPr>
          <w:highlight w:val="none"/>
        </w:rPr>
      </w:r>
      <w:r>
        <w:rPr>
          <w:rFonts w:ascii="Times New Roman" w:hAnsi="Times New Roman" w:cs="Times New Roman"/>
          <w:sz w:val="24"/>
          <w:szCs w:val="24"/>
          <w:lang w:val="sr-Latn-RS"/>
        </w:rPr>
      </w:r>
      <w:r>
        <w:rPr>
          <w:rFonts w:ascii="Times New Roman" w:hAnsi="Times New Roman" w:cs="Times New Roman"/>
          <w:sz w:val="24"/>
          <w:szCs w:val="24"/>
          <w:lang w:val="sr-Latn-RS"/>
        </w:rPr>
      </w:r>
    </w:p>
    <w:p w14:paraId="75D1D66B">
      <w:pPr>
        <w:pStyle w:val="1128"/>
        <w:pBdr/>
        <w:spacing w:after="120" w:line="276" w:lineRule="auto"/>
        <w:ind w:left="42"/>
        <w:jc w:val="both"/>
        <w:rPr>
          <w:rFonts w:ascii="Times New Roman" w:hAnsi="Times New Roman" w:cs="Times New Roman"/>
          <w:sz w:val="24"/>
          <w:szCs w:val="24"/>
          <w:highlight w:val="none"/>
          <w:lang w:val="en-US"/>
        </w:rPr>
      </w:pPr>
      <w:r>
        <w:rPr>
          <w:rFonts w:ascii="Times New Roman" w:hAnsi="Times New Roman" w:cs="Times New Roman"/>
          <w:bCs/>
          <w:sz w:val="24"/>
          <w:szCs w:val="24"/>
          <w:lang w:val="sr-Cyrl-RS"/>
        </w:rPr>
        <w:t xml:space="preserve">Сви материјали који су дефинисани у овом Пројектном задатку (анимаицје, видео, графици) подразумевају ревизију у складу са коментарима Канцеларије и ЦОП-а и </w:t>
      </w:r>
      <w:r>
        <w:rPr>
          <w:rFonts w:ascii="Times New Roman" w:hAnsi="Times New Roman" w:cs="Times New Roman"/>
          <w:bCs/>
          <w:sz w:val="24"/>
          <w:szCs w:val="24"/>
          <w:lang w:val="sr-Cyrl-RS"/>
        </w:rPr>
        <w:t xml:space="preserve">консултације (две рунде коментара)</w:t>
      </w:r>
      <w:r>
        <w:rPr>
          <w:rFonts w:ascii="Times New Roman" w:hAnsi="Times New Roman" w:cs="Times New Roman"/>
          <w:bCs/>
          <w:sz w:val="24"/>
          <w:szCs w:val="24"/>
          <w:lang w:val="sr-Cyrl-RS"/>
        </w:rPr>
        <w:t xml:space="preserve">. Почетку рада на пројектним задацима претходи састанак Привредног субјекта са представницима Канцеларије и ЦОП-а.</w:t>
      </w:r>
      <w:r>
        <w:rPr>
          <w:rFonts w:ascii="Times New Roman" w:hAnsi="Times New Roman" w:cs="Times New Roman"/>
          <w:bCs/>
          <w:sz w:val="24"/>
          <w:szCs w:val="24"/>
          <w:lang w:val="en-US"/>
        </w:rPr>
        <w:t xml:space="preserve"> </w:t>
      </w:r>
      <w:r>
        <w:rPr>
          <w:highlight w:val="none"/>
        </w:rPr>
      </w:r>
      <w:r>
        <w:rPr>
          <w:rFonts w:ascii="Times New Roman" w:hAnsi="Times New Roman" w:cs="Times New Roman"/>
          <w:sz w:val="24"/>
          <w:szCs w:val="24"/>
          <w:highlight w:val="none"/>
          <w:lang w:val="en-US"/>
        </w:rPr>
      </w:r>
    </w:p>
    <w:p w14:paraId="397023E5">
      <w:pPr>
        <w:pStyle w:val="1128"/>
        <w:pBdr/>
        <w:spacing w:after="120" w:line="276" w:lineRule="auto"/>
        <w:ind w:left="42"/>
        <w:jc w:val="both"/>
        <w:rPr>
          <w:highlight w:val="none"/>
        </w:rPr>
      </w:pPr>
      <w:r>
        <w:rPr>
          <w:rFonts w:ascii="Times New Roman" w:hAnsi="Times New Roman" w:cs="Times New Roman"/>
          <w:bCs/>
          <w:sz w:val="24"/>
          <w:szCs w:val="24"/>
          <w:highlight w:val="none"/>
          <w:lang w:val="en-US"/>
        </w:rPr>
      </w:r>
      <w:r>
        <w:rPr>
          <w:rFonts w:ascii="Times New Roman" w:hAnsi="Times New Roman" w:cs="Times New Roman"/>
          <w:bCs/>
          <w:sz w:val="24"/>
          <w:szCs w:val="24"/>
          <w:highlight w:val="none"/>
          <w:lang w:val="en-US"/>
        </w:rPr>
      </w:r>
      <w:r>
        <w:rPr>
          <w:highlight w:val="none"/>
        </w:rPr>
      </w:r>
    </w:p>
    <w:p w14:paraId="1E57F6A5" w14:textId="430910BC">
      <w:pPr>
        <w:pBdr/>
        <w:spacing w:line="276" w:lineRule="auto"/>
        <w:ind w:right="-330" w:left="-142"/>
        <w:jc w:val="both"/>
        <w:rPr>
          <w:rFonts w:ascii="Times New Roman" w:hAnsi="Times New Roman" w:cs="Times New Roman"/>
          <w:b/>
          <w:bCs/>
          <w:sz w:val="24"/>
          <w:szCs w:val="24"/>
          <w:u w:val="single"/>
          <w:lang w:val="sr-Cyrl-RS"/>
        </w:rPr>
      </w:pPr>
      <w:r>
        <w:rPr>
          <w:rFonts w:ascii="Times New Roman" w:hAnsi="Times New Roman" w:cs="Times New Roman"/>
          <w:b/>
          <w:bCs/>
          <w:sz w:val="24"/>
          <w:szCs w:val="24"/>
          <w:u w:val="single"/>
          <w:lang w:val="sr-Cyrl-RS"/>
        </w:rPr>
        <w:t xml:space="preserve">Услови за учешће у поступку избора привредног субјекта</w:t>
      </w:r>
      <w:r>
        <w:rPr>
          <w:rFonts w:ascii="Times New Roman" w:hAnsi="Times New Roman" w:cs="Times New Roman"/>
          <w:b/>
          <w:bCs/>
          <w:sz w:val="24"/>
          <w:szCs w:val="24"/>
          <w:u w:val="single"/>
          <w:lang w:val="sr-Cyrl-RS"/>
        </w:rPr>
      </w:r>
      <w:r>
        <w:rPr>
          <w:rFonts w:ascii="Times New Roman" w:hAnsi="Times New Roman" w:cs="Times New Roman"/>
          <w:b/>
          <w:bCs/>
          <w:sz w:val="24"/>
          <w:szCs w:val="24"/>
          <w:u w:val="single"/>
          <w:lang w:val="sr-Cyrl-RS"/>
        </w:rPr>
      </w:r>
    </w:p>
    <w:p w14:paraId="53FC1CE5" w14:textId="77777777">
      <w:pPr>
        <w:pBdr/>
        <w:spacing w:line="276" w:lineRule="auto"/>
        <w:ind w:right="-330"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Сви заинтересовани привредни субјекти ће, у својим изјавама о заинтересованости, доставити доказе о испуњености критеријума који су наведени у наставку</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6E41D10F" w14:textId="7C430D53">
      <w:pPr>
        <w:pStyle w:val="1128"/>
        <w:numPr>
          <w:ilvl w:val="0"/>
          <w:numId w:val="15"/>
        </w:numPr>
        <w:pBdr/>
        <w:spacing w:line="276" w:lineRule="auto"/>
        <w:ind w:right="-330" w:hanging="280" w:left="18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Привредни субјект је регистрована код надлежног органа, односно уписана у одговарајући регистар</w:t>
      </w:r>
      <w:r>
        <w:rPr>
          <w:rFonts w:ascii="Times New Roman" w:hAnsi="Times New Roman" w:cs="Times New Roman"/>
          <w:sz w:val="24"/>
          <w:szCs w:val="24"/>
          <w:lang w:val="sr-Cyrl-RS"/>
        </w:rPr>
        <w:t xml:space="preserve"> (доказује се </w:t>
      </w:r>
      <w:r>
        <w:rPr>
          <w:rFonts w:ascii="Times New Roman" w:hAnsi="Times New Roman" w:cs="Times New Roman"/>
          <w:sz w:val="24"/>
          <w:szCs w:val="24"/>
          <w:lang w:val="sr-Cyrl-RS"/>
        </w:rPr>
        <w:t xml:space="preserve">Изјав</w:t>
      </w:r>
      <w:r>
        <w:rPr>
          <w:rFonts w:ascii="Times New Roman" w:hAnsi="Times New Roman" w:cs="Times New Roman"/>
          <w:sz w:val="24"/>
          <w:szCs w:val="24"/>
          <w:lang w:val="sr-Cyrl-RS"/>
        </w:rPr>
        <w:t xml:space="preserve">ом</w:t>
      </w:r>
      <w:r>
        <w:rPr>
          <w:rFonts w:ascii="Times New Roman" w:hAnsi="Times New Roman" w:cs="Times New Roman"/>
          <w:sz w:val="24"/>
          <w:szCs w:val="24"/>
          <w:lang w:val="sr-Cyrl-RS"/>
        </w:rPr>
        <w:t xml:space="preserve"> о испуњености услова за учешће у поступку избора</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према обрасцу у Анексу 3</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3DAA6B57" w14:textId="4C788FA9">
      <w:pPr>
        <w:pStyle w:val="1128"/>
        <w:numPr>
          <w:ilvl w:val="0"/>
          <w:numId w:val="15"/>
        </w:numPr>
        <w:pBdr/>
        <w:spacing w:line="276" w:lineRule="auto"/>
        <w:ind w:right="-330" w:hanging="280" w:left="182"/>
        <w:jc w:val="both"/>
        <w:rPr>
          <w:rFonts w:ascii="Times New Roman" w:hAnsi="Times New Roman" w:cs="Times New Roman"/>
          <w:sz w:val="24"/>
          <w:szCs w:val="24"/>
          <w:lang w:val="sr-Cyrl-RS"/>
        </w:rPr>
      </w:pPr>
      <w:r>
        <w:rPr>
          <w:rFonts w:ascii="Times New Roman" w:hAnsi="Times New Roman" w:cs="Times New Roman"/>
          <w:sz w:val="24"/>
          <w:szCs w:val="24"/>
          <w:lang w:val="sr-Cyrl-RS"/>
        </w:rPr>
      </w:r>
      <w:r>
        <w:rPr>
          <w:rFonts w:ascii="Times New Roman" w:hAnsi="Times New Roman" w:cs="Times New Roman"/>
          <w:sz w:val="24"/>
          <w:szCs w:val="24"/>
          <w:lang w:val="sr-Cyrl-RS"/>
        </w:rPr>
        <w:t xml:space="preserve">Привредни субјект</w:t>
      </w:r>
      <w:r>
        <w:rPr>
          <w:rFonts w:ascii="Times New Roman" w:hAnsi="Times New Roman" w:cs="Times New Roman"/>
          <w:sz w:val="24"/>
          <w:szCs w:val="24"/>
          <w:lang w:val="sr-Cyrl-RS"/>
        </w:rPr>
        <w:t xml:space="preserve"> је измирио доспеле порезе, доприносе и друге јавне дажбине у складу са прописима</w:t>
      </w:r>
      <w:r>
        <w:rPr>
          <w:rFonts w:ascii="Times New Roman" w:hAnsi="Times New Roman" w:cs="Times New Roman"/>
          <w:sz w:val="24"/>
          <w:szCs w:val="24"/>
          <w:lang w:val="sr-Cyrl-RS"/>
        </w:rPr>
        <w:t xml:space="preserve"> (доказује се </w:t>
      </w:r>
      <w:r>
        <w:rPr>
          <w:rFonts w:ascii="Times New Roman" w:hAnsi="Times New Roman" w:cs="Times New Roman"/>
          <w:sz w:val="24"/>
          <w:szCs w:val="24"/>
          <w:lang w:val="sr-Cyrl-RS"/>
        </w:rPr>
        <w:t xml:space="preserve">Изјав</w:t>
      </w:r>
      <w:r>
        <w:rPr>
          <w:rFonts w:ascii="Times New Roman" w:hAnsi="Times New Roman" w:cs="Times New Roman"/>
          <w:sz w:val="24"/>
          <w:szCs w:val="24"/>
          <w:lang w:val="sr-Cyrl-RS"/>
        </w:rPr>
        <w:t xml:space="preserve">ом</w:t>
      </w:r>
      <w:r>
        <w:rPr>
          <w:rFonts w:ascii="Times New Roman" w:hAnsi="Times New Roman" w:cs="Times New Roman"/>
          <w:sz w:val="24"/>
          <w:szCs w:val="24"/>
          <w:lang w:val="sr-Cyrl-RS"/>
        </w:rPr>
        <w:t xml:space="preserve"> о испуњености услова за учешће у поступку избора</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према обрасцу у Анексу 3</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152F46FD" w14:textId="3910E3E0">
      <w:pPr>
        <w:pStyle w:val="1128"/>
        <w:numPr>
          <w:ilvl w:val="0"/>
          <w:numId w:val="15"/>
        </w:numPr>
        <w:pBdr/>
        <w:spacing w:line="276" w:lineRule="auto"/>
        <w:ind w:right="-330" w:hanging="280" w:left="182"/>
        <w:jc w:val="both"/>
        <w:rPr>
          <w:rFonts w:ascii="Times New Roman" w:hAnsi="Times New Roman" w:cs="Times New Roman"/>
          <w:sz w:val="24"/>
          <w:szCs w:val="24"/>
          <w:lang w:val="sr-Cyrl-RS"/>
        </w:rPr>
      </w:pPr>
      <w:r>
        <w:rPr>
          <w:rFonts w:ascii="Times New Roman" w:hAnsi="Times New Roman" w:cs="Times New Roman"/>
          <w:sz w:val="24"/>
          <w:szCs w:val="24"/>
          <w:lang w:val="sr-Cyrl-RS"/>
        </w:rPr>
      </w:r>
      <w:r>
        <w:rPr>
          <w:rFonts w:ascii="Times New Roman" w:hAnsi="Times New Roman" w:cs="Times New Roman"/>
          <w:sz w:val="24"/>
          <w:szCs w:val="24"/>
          <w:lang w:val="sr-Cyrl-RS"/>
        </w:rPr>
        <w:t xml:space="preserve">Привредни субјект</w:t>
      </w:r>
      <w:r>
        <w:rPr>
          <w:rFonts w:ascii="Times New Roman" w:hAnsi="Times New Roman" w:cs="Times New Roman"/>
          <w:sz w:val="24"/>
          <w:szCs w:val="24"/>
          <w:lang w:val="sr-Cyrl-RS"/>
        </w:rPr>
        <w:t xml:space="preserve"> и његов законски заступник нису осуђивани за неко кривично дело</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(доказује се </w:t>
      </w:r>
      <w:r>
        <w:rPr>
          <w:rFonts w:ascii="Times New Roman" w:hAnsi="Times New Roman" w:cs="Times New Roman"/>
          <w:sz w:val="24"/>
          <w:szCs w:val="24"/>
          <w:lang w:val="sr-Cyrl-RS"/>
        </w:rPr>
        <w:t xml:space="preserve">Изјав</w:t>
      </w:r>
      <w:r>
        <w:rPr>
          <w:rFonts w:ascii="Times New Roman" w:hAnsi="Times New Roman" w:cs="Times New Roman"/>
          <w:sz w:val="24"/>
          <w:szCs w:val="24"/>
          <w:lang w:val="sr-Cyrl-RS"/>
        </w:rPr>
        <w:t xml:space="preserve">ом</w:t>
      </w:r>
      <w:r>
        <w:rPr>
          <w:rFonts w:ascii="Times New Roman" w:hAnsi="Times New Roman" w:cs="Times New Roman"/>
          <w:sz w:val="24"/>
          <w:szCs w:val="24"/>
          <w:lang w:val="sr-Cyrl-RS"/>
        </w:rPr>
        <w:t xml:space="preserve"> о испуњености услова за учешће у поступку избора</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према обрасцу у Анексу 3</w:t>
      </w:r>
      <w:r>
        <w:rPr>
          <w:rFonts w:ascii="Times New Roman" w:hAnsi="Times New Roman" w:cs="Times New Roman"/>
          <w:sz w:val="24"/>
          <w:szCs w:val="24"/>
          <w:lang w:val="sr-Cyrl-RS"/>
        </w:rPr>
        <w:t xml:space="preserve">)</w:t>
      </w:r>
      <w:r>
        <w:rPr>
          <w:rFonts w:ascii="Times New Roman" w:hAnsi="Times New Roman" w:eastAsia="Times New Roman"/>
          <w:bCs/>
          <w:sz w:val="24"/>
          <w:szCs w:val="24"/>
          <w:lang w:val="sr-Cyrl-RS" w:bidi="ne-NP"/>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57A9B7F2" w14:textId="52BDFD38">
      <w:pPr>
        <w:pStyle w:val="1128"/>
        <w:numPr>
          <w:ilvl w:val="0"/>
          <w:numId w:val="15"/>
        </w:numPr>
        <w:pBdr/>
        <w:spacing w:line="276" w:lineRule="auto"/>
        <w:ind w:right="-330" w:hanging="280" w:left="182"/>
        <w:jc w:val="both"/>
        <w:rPr>
          <w:rFonts w:ascii="Times New Roman" w:hAnsi="Times New Roman" w:cs="Times New Roman"/>
          <w:sz w:val="24"/>
          <w:szCs w:val="24"/>
          <w:lang w:val="sr-Cyrl-RS"/>
        </w:rPr>
      </w:pPr>
      <w:r>
        <w:rPr>
          <w:rFonts w:ascii="Times New Roman" w:hAnsi="Times New Roman" w:cs="Times New Roman"/>
          <w:sz w:val="24"/>
          <w:szCs w:val="24"/>
          <w:lang w:val="sr-Cyrl-RS"/>
        </w:rPr>
      </w:r>
      <w:r>
        <w:rPr>
          <w:rFonts w:ascii="Times New Roman" w:hAnsi="Times New Roman" w:cs="Times New Roman"/>
          <w:sz w:val="24"/>
          <w:szCs w:val="24"/>
          <w:lang w:val="sr-Cyrl-RS"/>
        </w:rPr>
        <w:t xml:space="preserve">Привредни субјект</w:t>
      </w:r>
      <w:r>
        <w:rPr>
          <w:rFonts w:ascii="Times New Roman" w:hAnsi="Times New Roman" w:cs="Times New Roman"/>
          <w:sz w:val="24"/>
          <w:szCs w:val="24"/>
          <w:lang w:val="sr-Cyrl-RS"/>
        </w:rPr>
        <w:t xml:space="preserve"> има и</w:t>
      </w:r>
      <w:r>
        <w:rPr>
          <w:rFonts w:ascii="Times New Roman" w:hAnsi="Times New Roman" w:cs="Times New Roman"/>
          <w:sz w:val="24"/>
          <w:szCs w:val="24"/>
          <w:lang w:val="sr-Cyrl-RS"/>
        </w:rPr>
        <w:t xml:space="preserve">скуство </w:t>
      </w:r>
      <w:r>
        <w:rPr>
          <w:rFonts w:ascii="Times New Roman" w:hAnsi="Times New Roman" w:cs="Times New Roman"/>
          <w:sz w:val="24"/>
          <w:szCs w:val="24"/>
          <w:lang w:val="sr-Cyrl-RS"/>
        </w:rPr>
        <w:t xml:space="preserve">у снимању видео материјала и изради анимација у пројектима у области образовања </w:t>
      </w:r>
      <w:r>
        <w:rPr>
          <w:rFonts w:ascii="Times New Roman" w:hAnsi="Times New Roman" w:cs="Times New Roman"/>
          <w:sz w:val="24"/>
          <w:szCs w:val="24"/>
          <w:lang w:val="sr-Cyrl-RS"/>
        </w:rPr>
        <w:t xml:space="preserve">(доказује се кроз </w:t>
      </w:r>
      <w:r>
        <w:rPr>
          <w:rFonts w:ascii="Times New Roman" w:hAnsi="Times New Roman" w:cs="Times New Roman"/>
          <w:sz w:val="24"/>
          <w:szCs w:val="24"/>
          <w:lang w:val="sr-Cyrl-RS"/>
        </w:rPr>
        <w:t xml:space="preserve">Портфолио са референцама о стручности и искуству у области задатка</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према обрасцу у Анексу 4</w:t>
      </w:r>
      <w:r>
        <w:rPr>
          <w:rFonts w:ascii="Times New Roman" w:hAnsi="Times New Roman" w:cs="Times New Roman"/>
          <w:sz w:val="24"/>
          <w:szCs w:val="24"/>
          <w:lang w:val="sr-Cyrl-RS"/>
        </w:rPr>
        <w:t xml:space="preserve">)</w:t>
      </w:r>
      <w:r>
        <w:rPr>
          <w:lang w:val="sr-Cyrl-RS"/>
        </w:rPr>
        <w:t xml:space="preserve">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06C583E5" w14:textId="01D48F24">
      <w:pPr>
        <w:pStyle w:val="1128"/>
        <w:numPr>
          <w:ilvl w:val="0"/>
          <w:numId w:val="15"/>
        </w:numPr>
        <w:pBdr/>
        <w:spacing w:line="276" w:lineRule="auto"/>
        <w:ind w:right="-330" w:hanging="280" w:left="182"/>
        <w:jc w:val="both"/>
        <w:rPr>
          <w:rFonts w:ascii="Times New Roman" w:hAnsi="Times New Roman" w:cs="Times New Roman"/>
          <w:sz w:val="24"/>
          <w:szCs w:val="24"/>
          <w:lang w:val="sr-Cyrl-RS"/>
        </w:rPr>
      </w:pPr>
      <w:r>
        <w:rPr>
          <w:rFonts w:ascii="Times New Roman" w:hAnsi="Times New Roman" w:cs="Times New Roman"/>
          <w:sz w:val="24"/>
          <w:szCs w:val="24"/>
          <w:lang w:val="sr-Cyrl-RS"/>
        </w:rPr>
      </w:r>
      <w:r>
        <w:rPr>
          <w:rFonts w:ascii="Times New Roman" w:hAnsi="Times New Roman" w:cs="Times New Roman"/>
          <w:sz w:val="24"/>
          <w:szCs w:val="24"/>
          <w:lang w:val="sr-Cyrl-RS"/>
        </w:rPr>
        <w:t xml:space="preserve">Привредни субјект</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је </w:t>
      </w:r>
      <w:r>
        <w:rPr>
          <w:rFonts w:ascii="Times New Roman" w:hAnsi="Times New Roman" w:cs="Times New Roman"/>
          <w:sz w:val="24"/>
          <w:szCs w:val="24"/>
          <w:lang w:val="sr-Cyrl-RS"/>
        </w:rPr>
        <w:t xml:space="preserve">имао/има сарадњу </w:t>
      </w:r>
      <w:r>
        <w:rPr>
          <w:rFonts w:ascii="Times New Roman" w:hAnsi="Times New Roman" w:cs="Times New Roman"/>
          <w:sz w:val="24"/>
          <w:szCs w:val="24"/>
          <w:lang w:val="sr-Cyrl-RS"/>
        </w:rPr>
        <w:t xml:space="preserve">са институцијама система образовања (Министарство, заводи) на пословима снимања и продукције видео материјала, изради анимација </w:t>
      </w:r>
      <w:r>
        <w:rPr>
          <w:rFonts w:ascii="Times New Roman" w:hAnsi="Times New Roman" w:cs="Times New Roman"/>
          <w:sz w:val="24"/>
          <w:szCs w:val="24"/>
          <w:lang w:val="sr-Cyrl-RS"/>
        </w:rPr>
        <w:t xml:space="preserve">(доказује се кроз </w:t>
      </w:r>
      <w:r>
        <w:rPr>
          <w:rFonts w:ascii="Times New Roman" w:hAnsi="Times New Roman" w:cs="Times New Roman"/>
          <w:sz w:val="24"/>
          <w:szCs w:val="24"/>
          <w:lang w:val="sr-Cyrl-RS"/>
        </w:rPr>
        <w:t xml:space="preserve">Портфолио са референцама о стручности и искуству у области задатка</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према обрасцу у Анексу 4</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4EE73110">
      <w:pPr>
        <w:pStyle w:val="1128"/>
        <w:numPr>
          <w:ilvl w:val="0"/>
          <w:numId w:val="15"/>
        </w:numPr>
        <w:pBdr/>
        <w:spacing w:line="276" w:lineRule="auto"/>
        <w:ind w:right="-330" w:hanging="280" w:left="182"/>
        <w:jc w:val="both"/>
        <w:rPr>
          <w:rFonts w:ascii="Times New Roman" w:hAnsi="Times New Roman" w:cs="Times New Roman"/>
          <w:sz w:val="24"/>
          <w:szCs w:val="24"/>
          <w:lang w:val="sr-Cyrl-RS"/>
        </w:rPr>
      </w:pPr>
      <w:r>
        <w:rPr>
          <w:rFonts w:ascii="Times New Roman" w:hAnsi="Times New Roman" w:cs="Times New Roman"/>
          <w:sz w:val="24"/>
          <w:szCs w:val="24"/>
          <w:highlight w:val="none"/>
          <w:lang w:val="sr-Cyrl-RS" w:bidi="sr-Cyrl-RS"/>
        </w:rPr>
        <w:t xml:space="preserve">Привредни субјект има </w:t>
      </w:r>
      <w:r>
        <w:rPr>
          <w:rFonts w:ascii="Times New Roman" w:hAnsi="Times New Roman" w:eastAsia="Calibri" w:cs="Times New Roman"/>
          <w:sz w:val="24"/>
          <w:szCs w:val="24"/>
          <w:lang w:val="sr-Cyrl-RS"/>
        </w:rPr>
        <w:t xml:space="preserve">произведен један дугометражни филм</w:t>
      </w:r>
      <w:r>
        <w:rPr>
          <w:rFonts w:ascii="Times New Roman" w:hAnsi="Times New Roman" w:cs="Times New Roman"/>
          <w:sz w:val="24"/>
          <w:szCs w:val="24"/>
          <w:lang w:val="sr-Cyrl-RS"/>
        </w:rPr>
        <w:t xml:space="preserve"> (доказује се кроз </w:t>
      </w:r>
      <w:r>
        <w:rPr>
          <w:rFonts w:ascii="Times New Roman" w:hAnsi="Times New Roman" w:cs="Times New Roman"/>
          <w:sz w:val="24"/>
          <w:szCs w:val="24"/>
          <w:lang w:val="sr-Cyrl-RS"/>
        </w:rPr>
        <w:t xml:space="preserve">Портфолио са референцама о стручности и искуству у области задатка</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према обрасцу у Анексу 4</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t xml:space="preserve">;</w:t>
      </w:r>
      <w:r/>
      <w:r>
        <w:rPr>
          <w:rFonts w:ascii="Times New Roman" w:hAnsi="Times New Roman" w:cs="Times New Roman"/>
          <w:sz w:val="24"/>
          <w:szCs w:val="24"/>
          <w:highlight w:val="none"/>
          <w:lang w:val="sr-Cyrl-RS" w:bidi="sr-Cyrl-RS"/>
        </w:rPr>
      </w:r>
      <w:r>
        <w:rPr>
          <w:rFonts w:ascii="Times New Roman" w:hAnsi="Times New Roman" w:cs="Times New Roman"/>
          <w:sz w:val="24"/>
          <w:szCs w:val="24"/>
          <w:highlight w:val="none"/>
          <w:lang w:val="sr-Cyrl-RS"/>
        </w:rPr>
      </w:r>
    </w:p>
    <w:p w14:paraId="3ABD76DC" w14:textId="2FA4EDC9">
      <w:pPr>
        <w:pStyle w:val="1128"/>
        <w:numPr>
          <w:ilvl w:val="0"/>
          <w:numId w:val="15"/>
        </w:numPr>
        <w:pBdr/>
        <w:spacing w:line="276" w:lineRule="auto"/>
        <w:ind w:right="-330" w:hanging="280" w:left="182"/>
        <w:jc w:val="both"/>
        <w:rPr>
          <w:rFonts w:ascii="Times New Roman" w:hAnsi="Times New Roman" w:cs="Times New Roman"/>
          <w:sz w:val="24"/>
          <w:szCs w:val="24"/>
          <w:lang w:val="sr-Cyrl-RS"/>
        </w:rPr>
      </w:pPr>
      <w:r>
        <w:rPr>
          <w:rFonts w:ascii="Times New Roman" w:hAnsi="Times New Roman" w:cs="Times New Roman"/>
          <w:sz w:val="24"/>
          <w:szCs w:val="24"/>
          <w:lang w:val="sr-Cyrl-RS"/>
        </w:rPr>
      </w:r>
      <w:r>
        <w:rPr>
          <w:rFonts w:ascii="Times New Roman" w:hAnsi="Times New Roman" w:cs="Times New Roman"/>
          <w:sz w:val="24"/>
          <w:szCs w:val="24"/>
          <w:lang w:val="sr-Cyrl-RS"/>
        </w:rPr>
        <w:t xml:space="preserve">Привредни субјект</w:t>
      </w:r>
      <w:r>
        <w:rPr>
          <w:rFonts w:ascii="Times New Roman" w:hAnsi="Times New Roman" w:cs="Times New Roman"/>
          <w:sz w:val="24"/>
          <w:szCs w:val="24"/>
          <w:lang w:val="sr-Cyrl-RS"/>
        </w:rPr>
        <w:t xml:space="preserve"> обезеђује </w:t>
      </w:r>
      <w:r>
        <w:rPr>
          <w:rFonts w:ascii="Times New Roman" w:hAnsi="Times New Roman" w:cs="Times New Roman"/>
          <w:sz w:val="24"/>
          <w:szCs w:val="24"/>
          <w:lang w:val="sr-Cyrl-RS"/>
        </w:rPr>
        <w:t xml:space="preserve">лица</w:t>
      </w:r>
      <w:r>
        <w:rPr>
          <w:rFonts w:ascii="Times New Roman" w:hAnsi="Times New Roman" w:eastAsia="Calibri" w:cs="Times New Roman"/>
          <w:sz w:val="24"/>
          <w:szCs w:val="24"/>
          <w:lang w:val="sr-Cyrl-RS"/>
        </w:rPr>
        <w:t xml:space="preserve"> за спровођење Пројектног задатка </w:t>
      </w:r>
      <w:r>
        <w:rPr>
          <w:rFonts w:ascii="Times New Roman" w:hAnsi="Times New Roman" w:eastAsia="Calibri" w:cs="Times New Roman"/>
          <w:b w:val="0"/>
          <w:bCs w:val="0"/>
          <w:sz w:val="24"/>
          <w:szCs w:val="24"/>
          <w:lang w:val="sr-Cyrl-RS"/>
        </w:rPr>
        <w:t xml:space="preserve">(два</w:t>
      </w:r>
      <w:r>
        <w:rPr>
          <w:rFonts w:ascii="Times New Roman" w:hAnsi="Times New Roman" w:eastAsia="Calibri" w:cs="Times New Roman"/>
          <w:b/>
          <w:bCs/>
          <w:sz w:val="24"/>
          <w:szCs w:val="24"/>
          <w:lang w:val="sr-Cyrl-RS"/>
        </w:rPr>
        <w:t xml:space="preserve"> </w:t>
      </w:r>
      <w:r>
        <w:rPr>
          <w:rFonts w:ascii="Times New Roman" w:hAnsi="Times New Roman" w:eastAsia="Calibri" w:cs="Times New Roman"/>
          <w:sz w:val="24"/>
          <w:szCs w:val="24"/>
          <w:lang w:val="sr-Cyrl-RS"/>
        </w:rPr>
        <w:t xml:space="preserve">сниматеља, монтажера, тон мај</w:t>
      </w:r>
      <w:r>
        <w:rPr>
          <w:rFonts w:ascii="Times New Roman" w:hAnsi="Times New Roman" w:eastAsia="Calibri" w:cs="Times New Roman"/>
          <w:sz w:val="24"/>
          <w:szCs w:val="24"/>
          <w:lang w:val="sr-Cyrl-RS"/>
        </w:rPr>
        <w:t xml:space="preserve">стора, расвету, титлера, и особу задужену за уједначавање боја и корекцију снимака, најмање две особе задужене за осмишљавање и израду анимација са наративним делом и синхронизацијом, једну или више особа за унапређивање и израду графичких приказа и сл.</w:t>
      </w:r>
      <w:r>
        <w:rPr>
          <w:rFonts w:ascii="Times New Roman" w:hAnsi="Times New Roman" w:eastAsia="Calibri" w:cs="Times New Roman"/>
          <w:sz w:val="24"/>
          <w:szCs w:val="24"/>
          <w:lang w:val="sr-Cyrl-RS"/>
        </w:rPr>
        <w:t xml:space="preserve">)</w:t>
      </w:r>
      <w:r>
        <w:rPr>
          <w:rFonts w:ascii="Times New Roman" w:hAnsi="Times New Roman" w:eastAsia="Calibri" w:cs="Times New Roman"/>
          <w:sz w:val="24"/>
          <w:szCs w:val="24"/>
          <w:lang w:val="sr-Cyrl-RS"/>
        </w:rPr>
        <w:t xml:space="preserve"> који поседују најмање пет година радног искуства за посао за који ће бити ангажовани у оквиру ПЗ</w:t>
      </w:r>
      <w:r>
        <w:rPr>
          <w:rFonts w:ascii="Times New Roman" w:hAnsi="Times New Roman" w:cs="Times New Roman"/>
          <w:sz w:val="24"/>
          <w:szCs w:val="24"/>
          <w:lang w:val="sr-Cyrl-RS"/>
        </w:rPr>
        <w:t xml:space="preserve"> (доказује се кроз </w:t>
      </w:r>
      <w:r>
        <w:rPr>
          <w:rFonts w:ascii="Times New Roman" w:hAnsi="Times New Roman" w:cs="Times New Roman"/>
          <w:sz w:val="24"/>
          <w:szCs w:val="24"/>
          <w:lang w:val="sr-Cyrl-RS"/>
        </w:rPr>
        <w:t xml:space="preserve">Портфолио са референцама о стручности и искуству у области задатка</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према обрасцу у Анексу 4</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4CBF7670" w14:textId="4D3B9753">
      <w:pPr>
        <w:pBdr/>
        <w:spacing w:line="276" w:lineRule="auto"/>
        <w:ind w:right="-330" w:left="-142"/>
        <w:jc w:val="both"/>
        <w:rPr>
          <w:rFonts w:ascii="Times New Roman" w:hAnsi="Times New Roman" w:cs="Times New Roman"/>
          <w:b/>
          <w:bCs/>
          <w:sz w:val="24"/>
          <w:szCs w:val="24"/>
          <w:u w:val="single"/>
          <w:lang w:val="sr-Cyrl-RS"/>
        </w:rPr>
      </w:pPr>
      <w:r>
        <w:rPr>
          <w:rFonts w:ascii="Times New Roman" w:hAnsi="Times New Roman" w:cs="Times New Roman"/>
          <w:b/>
          <w:bCs/>
          <w:sz w:val="24"/>
          <w:szCs w:val="24"/>
          <w:u w:val="single"/>
          <w:lang w:val="sr-Cyrl-RS"/>
        </w:rPr>
        <w:t xml:space="preserve">Документа која се подносе у оквиру изјаве о заинтересованос</w:t>
      </w:r>
      <w:r>
        <w:rPr>
          <w:rFonts w:ascii="Times New Roman" w:hAnsi="Times New Roman" w:cs="Times New Roman"/>
          <w:b/>
          <w:bCs/>
          <w:sz w:val="24"/>
          <w:szCs w:val="24"/>
          <w:u w:val="single"/>
          <w:lang w:val="sr-Cyrl-RS"/>
        </w:rPr>
        <w:t xml:space="preserve">т</w:t>
      </w:r>
      <w:r>
        <w:rPr>
          <w:rFonts w:ascii="Times New Roman" w:hAnsi="Times New Roman" w:cs="Times New Roman"/>
          <w:b/>
          <w:bCs/>
          <w:sz w:val="24"/>
          <w:szCs w:val="24"/>
          <w:u w:val="single"/>
          <w:lang w:val="sr-Cyrl-RS"/>
        </w:rPr>
        <w:t xml:space="preserve">и</w:t>
      </w:r>
      <w:r>
        <w:rPr>
          <w:rFonts w:ascii="Times New Roman" w:hAnsi="Times New Roman" w:cs="Times New Roman"/>
          <w:b/>
          <w:bCs/>
          <w:sz w:val="24"/>
          <w:szCs w:val="24"/>
          <w:u w:val="single"/>
          <w:lang w:val="sr-Cyrl-RS"/>
        </w:rPr>
      </w:r>
      <w:r>
        <w:rPr>
          <w:rFonts w:ascii="Times New Roman" w:hAnsi="Times New Roman" w:cs="Times New Roman"/>
          <w:b/>
          <w:bCs/>
          <w:sz w:val="24"/>
          <w:szCs w:val="24"/>
          <w:u w:val="single"/>
          <w:lang w:val="sr-Cyrl-RS"/>
        </w:rPr>
      </w:r>
    </w:p>
    <w:p w14:paraId="7B13E72E" w14:textId="1F0F456F">
      <w:pPr>
        <w:pStyle w:val="1128"/>
        <w:numPr>
          <w:ilvl w:val="0"/>
          <w:numId w:val="15"/>
        </w:numPr>
        <w:pBdr/>
        <w:spacing w:line="276" w:lineRule="auto"/>
        <w:ind w:right="-330" w:hanging="280" w:left="18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Изјава о заинтересованости (Анекс 1</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38E57AA2" w14:textId="1E53EA9F">
      <w:pPr>
        <w:pStyle w:val="1128"/>
        <w:numPr>
          <w:ilvl w:val="0"/>
          <w:numId w:val="15"/>
        </w:numPr>
        <w:pBdr/>
        <w:spacing w:line="276" w:lineRule="auto"/>
        <w:ind w:right="-330" w:hanging="280" w:left="18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Подаци о подносиоцу пријаве (према обрасцу у Анексу 2</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545CE9E4" w14:textId="4204C0AF">
      <w:pPr>
        <w:pStyle w:val="1128"/>
        <w:numPr>
          <w:ilvl w:val="0"/>
          <w:numId w:val="15"/>
        </w:numPr>
        <w:pBdr/>
        <w:spacing w:line="276" w:lineRule="auto"/>
        <w:ind w:right="-330" w:hanging="280" w:left="18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Изјава о испуњености услова за учешће у поступку избора (према обрасцу у Анексу 3</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355E8EA1" w14:textId="77777777">
      <w:pPr>
        <w:pStyle w:val="1128"/>
        <w:numPr>
          <w:ilvl w:val="0"/>
          <w:numId w:val="15"/>
        </w:numPr>
        <w:pBdr/>
        <w:spacing w:line="276" w:lineRule="auto"/>
        <w:ind w:right="-330" w:hanging="280" w:left="18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Портфолио са референцама о стручности и искуству у области задатка (према обрасцу у Анексу 4</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162825FB" w14:textId="595E28BD">
      <w:pPr>
        <w:pStyle w:val="1128"/>
        <w:numPr>
          <w:ilvl w:val="0"/>
          <w:numId w:val="15"/>
        </w:numPr>
        <w:pBdr/>
        <w:spacing w:line="276" w:lineRule="auto"/>
        <w:ind w:right="-330" w:hanging="280" w:left="18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w:t>
      </w:r>
      <w:r>
        <w:rPr>
          <w:rFonts w:ascii="Times New Roman" w:hAnsi="Times New Roman" w:cs="Times New Roman"/>
          <w:sz w:val="24"/>
          <w:szCs w:val="24"/>
          <w:lang w:val="sr-Cyrl-RS"/>
        </w:rPr>
        <w:t xml:space="preserve">иографије </w:t>
      </w:r>
      <w:r>
        <w:rPr>
          <w:rFonts w:ascii="Times New Roman" w:hAnsi="Times New Roman" w:cs="Times New Roman"/>
          <w:sz w:val="24"/>
          <w:szCs w:val="24"/>
          <w:lang w:val="sr-Cyrl-RS"/>
        </w:rPr>
        <w:t xml:space="preserve">стручњака који ће бити ангажовани</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t xml:space="preserve"> Неопходно је навести на којој позицији ће особа бити ангажована</w:t>
      </w:r>
      <w:r>
        <w:rPr>
          <w:rFonts w:ascii="Times New Roman" w:hAnsi="Times New Roman" w:cs="Times New Roman"/>
          <w:sz w:val="24"/>
          <w:szCs w:val="24"/>
          <w:lang w:val="sr-Cyrl-RS"/>
        </w:rPr>
        <w:t xml:space="preserve"> за спровођење Пројектног задатка.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62A46CBC" w14:textId="1D45BB38">
      <w:pPr>
        <w:pBdr/>
        <w:spacing w:line="276" w:lineRule="auto"/>
        <w:ind w:right="-330" w:left="-142"/>
        <w:jc w:val="both"/>
        <w:rPr>
          <w:rFonts w:ascii="Times New Roman" w:hAnsi="Times New Roman" w:cs="Times New Roman"/>
          <w:sz w:val="24"/>
          <w:szCs w:val="24"/>
          <w:lang w:val="sr-Cyrl-RS"/>
        </w:rPr>
      </w:pPr>
      <w:r>
        <w:rPr>
          <w:rFonts w:ascii="Times New Roman" w:hAnsi="Times New Roman" w:cs="Times New Roman"/>
          <w:b/>
          <w:bCs/>
          <w:sz w:val="24"/>
          <w:szCs w:val="24"/>
          <w:u w:val="single"/>
          <w:lang w:val="sr-Cyrl-RS"/>
        </w:rPr>
        <w:t xml:space="preserve">Достављање изјаве о заинтересованости</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608925F2" w14:textId="0029A4B5">
      <w:pPr>
        <w:pBdr/>
        <w:spacing w:line="276" w:lineRule="auto"/>
        <w:ind w:right="-330" w:left="-142"/>
        <w:jc w:val="both"/>
        <w:rPr>
          <w:rFonts w:ascii="Times New Roman" w:hAnsi="Times New Roman" w:cs="Times New Roman"/>
          <w:sz w:val="24"/>
          <w:szCs w:val="24"/>
          <w:lang w:val="sr-Cyrl-RS"/>
        </w:rPr>
      </w:pPr>
      <w:r>
        <w:rPr>
          <w:rFonts w:ascii="Times New Roman" w:hAnsi="Times New Roman" w:cs="Times New Roman"/>
          <w:sz w:val="24"/>
          <w:szCs w:val="24"/>
          <w:highlight w:val="white"/>
          <w:lang w:val="sr-Cyrl-RS"/>
        </w:rPr>
        <w:t xml:space="preserve">Изјава о заинтересованости мора бити достављена </w:t>
      </w:r>
      <w:r>
        <w:rPr>
          <w:rFonts w:ascii="Times New Roman" w:hAnsi="Times New Roman" w:cs="Times New Roman"/>
          <w:b/>
          <w:bCs/>
          <w:sz w:val="24"/>
          <w:szCs w:val="24"/>
          <w:highlight w:val="white"/>
          <w:lang w:val="sr-Cyrl-RS"/>
        </w:rPr>
        <w:t xml:space="preserve">најкасније до 1</w:t>
      </w:r>
      <w:r>
        <w:rPr>
          <w:rFonts w:ascii="Times New Roman" w:hAnsi="Times New Roman" w:cs="Times New Roman"/>
          <w:b/>
          <w:bCs/>
          <w:sz w:val="24"/>
          <w:szCs w:val="24"/>
          <w:highlight w:val="white"/>
          <w:lang w:val="sr-Cyrl-RS"/>
        </w:rPr>
        <w:t xml:space="preserve">4</w:t>
      </w:r>
      <w:r>
        <w:rPr>
          <w:rFonts w:ascii="Times New Roman" w:hAnsi="Times New Roman" w:cs="Times New Roman"/>
          <w:b/>
          <w:bCs/>
          <w:sz w:val="24"/>
          <w:szCs w:val="24"/>
          <w:highlight w:val="white"/>
          <w:lang w:val="sr-Cyrl-RS"/>
        </w:rPr>
        <w:t xml:space="preserve">:</w:t>
      </w:r>
      <w:r>
        <w:rPr>
          <w:rFonts w:ascii="Times New Roman" w:hAnsi="Times New Roman" w:cs="Times New Roman"/>
          <w:b/>
          <w:bCs/>
          <w:sz w:val="24"/>
          <w:szCs w:val="24"/>
          <w:highlight w:val="white"/>
          <w:lang w:val="sr-Cyrl-RS"/>
        </w:rPr>
        <w:t xml:space="preserve">0</w:t>
      </w:r>
      <w:r>
        <w:rPr>
          <w:rFonts w:ascii="Times New Roman" w:hAnsi="Times New Roman" w:cs="Times New Roman"/>
          <w:b/>
          <w:bCs/>
          <w:sz w:val="24"/>
          <w:szCs w:val="24"/>
          <w:highlight w:val="white"/>
          <w:lang w:val="sr-Cyrl-RS"/>
        </w:rPr>
        <w:t xml:space="preserve">0 часова, </w:t>
      </w:r>
      <w:r>
        <w:rPr>
          <w:rFonts w:ascii="Times New Roman" w:hAnsi="Times New Roman" w:cs="Times New Roman"/>
          <w:b/>
          <w:bCs/>
          <w:sz w:val="24"/>
          <w:szCs w:val="24"/>
          <w:highlight w:val="white"/>
          <w:lang w:val="sr-Cyrl-RS"/>
        </w:rPr>
        <w:t xml:space="preserve">6. марта 2026. године</w:t>
      </w:r>
      <w:r>
        <w:rPr>
          <w:rFonts w:ascii="Times New Roman" w:hAnsi="Times New Roman" w:cs="Times New Roman"/>
          <w:b/>
          <w:bCs/>
          <w:sz w:val="24"/>
          <w:szCs w:val="24"/>
          <w:lang w:val="sr-Cyrl-RS"/>
        </w:rPr>
        <w:t xml:space="preserve">.</w:t>
      </w:r>
      <w:r>
        <w:rPr>
          <w:rFonts w:ascii="Times New Roman" w:hAnsi="Times New Roman" w:cs="Times New Roman"/>
          <w:sz w:val="24"/>
          <w:szCs w:val="24"/>
          <w:lang w:val="sr-Cyrl-RS"/>
        </w:rPr>
        <w:t xml:space="preserve"> Изјава и пратећа документација морају бити достављене у затвореној коверти, са натписом </w:t>
      </w:r>
      <w:r>
        <w:rPr>
          <w:rFonts w:ascii="Times New Roman" w:hAnsi="Times New Roman" w:cs="Times New Roman"/>
          <w:i/>
          <w:iCs/>
          <w:sz w:val="24"/>
          <w:szCs w:val="24"/>
          <w:lang w:val="sr-Cyrl-RS"/>
        </w:rPr>
        <w:t xml:space="preserve">Изј</w:t>
      </w:r>
      <w:r>
        <w:rPr>
          <w:rFonts w:ascii="Times New Roman" w:hAnsi="Times New Roman" w:cs="Times New Roman"/>
          <w:i/>
          <w:iCs/>
          <w:sz w:val="24"/>
          <w:szCs w:val="24"/>
          <w:lang w:val="sr-Cyrl-RS"/>
        </w:rPr>
        <w:t xml:space="preserve">а</w:t>
      </w:r>
      <w:r>
        <w:rPr>
          <w:rFonts w:ascii="Times New Roman" w:hAnsi="Times New Roman" w:cs="Times New Roman"/>
          <w:i/>
          <w:iCs/>
          <w:sz w:val="24"/>
          <w:szCs w:val="24"/>
          <w:lang w:val="sr-Cyrl-RS"/>
        </w:rPr>
        <w:t xml:space="preserve">ва о заинтересованости </w:t>
      </w:r>
      <w:r>
        <w:rPr>
          <w:rFonts w:ascii="Times New Roman" w:hAnsi="Times New Roman" w:cs="Times New Roman"/>
          <w:i/>
          <w:iCs/>
          <w:sz w:val="24"/>
          <w:szCs w:val="24"/>
          <w:lang w:val="sr-Cyrl-RS"/>
        </w:rPr>
        <w:t xml:space="preserve">-</w:t>
      </w:r>
      <w:r>
        <w:rPr>
          <w:rFonts w:ascii="Times New Roman" w:hAnsi="Times New Roman" w:cs="Times New Roman"/>
          <w:bCs/>
          <w:sz w:val="24"/>
          <w:szCs w:val="24"/>
          <w:lang w:val="sr-Cyrl-RS"/>
        </w:rPr>
        <w:t xml:space="preserve"> Привредни субјект за снимање, постпродукцију видео материјала, израду анимација и графикона за потребе онлајн обука за дуално образовање </w:t>
      </w:r>
      <w:r>
        <w:rPr>
          <w:rFonts w:ascii="Times New Roman" w:hAnsi="Times New Roman" w:cs="Times New Roman"/>
          <w:bCs/>
          <w:sz w:val="24"/>
          <w:szCs w:val="24"/>
          <w:lang w:val="sr-Cyrl-RS"/>
        </w:rPr>
        <w:t xml:space="preserve"> </w:t>
      </w:r>
      <w:r>
        <w:rPr>
          <w:rFonts w:ascii="Times New Roman" w:hAnsi="Times New Roman" w:cs="Times New Roman"/>
          <w:i/>
          <w:iCs/>
          <w:sz w:val="24"/>
          <w:szCs w:val="24"/>
          <w:lang w:val="sr-Cyrl-RS"/>
        </w:rPr>
        <w:t xml:space="preserve">НЕ ОТВАРАЈ</w:t>
      </w:r>
      <w:r>
        <w:rPr>
          <w:rFonts w:ascii="Times New Roman" w:hAnsi="Times New Roman" w:cs="Times New Roman"/>
          <w:i/>
          <w:iCs/>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6421E61F" w14:textId="7CDDFC4D">
      <w:pPr>
        <w:pBdr/>
        <w:spacing w:after="120"/>
        <w:ind w:right="-330"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Изјава о заинтересованости мора бити </w:t>
      </w:r>
      <w:r>
        <w:rPr>
          <w:rFonts w:ascii="Times New Roman" w:hAnsi="Times New Roman" w:cs="Times New Roman"/>
          <w:b/>
          <w:bCs/>
          <w:sz w:val="24"/>
          <w:szCs w:val="24"/>
          <w:lang w:val="sr-Cyrl-RS"/>
        </w:rPr>
        <w:t xml:space="preserve">послата поштом или лично достављена на адресу</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038626F4" w14:textId="77777777">
      <w:pPr>
        <w:pBdr/>
        <w:spacing w:after="0"/>
        <w:ind w:right="-330" w:left="-142"/>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Канцеларија за дуално образовање и НОКС</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4C912380" w14:textId="77777777">
      <w:pPr>
        <w:pBdr/>
        <w:spacing w:after="0"/>
        <w:ind w:right="-330" w:left="-142"/>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Немањина 22-26</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770BBC90" w14:textId="77777777">
      <w:pPr>
        <w:pBdr/>
        <w:spacing w:after="0"/>
        <w:ind w:right="-330" w:left="-142"/>
        <w:rPr>
          <w:rFonts w:ascii="Times New Roman" w:hAnsi="Times New Roman" w:cs="Times New Roman"/>
          <w:sz w:val="24"/>
          <w:szCs w:val="24"/>
          <w:lang w:val="sr-Cyrl-RS"/>
        </w:rPr>
      </w:pPr>
      <w:r>
        <w:rPr>
          <w:rFonts w:ascii="Times New Roman" w:hAnsi="Times New Roman" w:cs="Times New Roman"/>
          <w:sz w:val="24"/>
          <w:szCs w:val="24"/>
          <w:lang w:val="sr-Cyrl-RS"/>
        </w:rPr>
        <w:t xml:space="preserve">11000 Београд</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184DE311" w14:textId="77777777">
      <w:pPr>
        <w:pBdr/>
        <w:spacing w:after="0"/>
        <w:ind w:right="-330" w:left="-142"/>
        <w:rPr>
          <w:rFonts w:ascii="Times New Roman" w:hAnsi="Times New Roman" w:cs="Times New Roman"/>
          <w:sz w:val="24"/>
          <w:szCs w:val="24"/>
          <w:lang w:val="sr-Cyrl-RS"/>
        </w:rPr>
      </w:pPr>
      <w:r>
        <w:rPr>
          <w:rFonts w:ascii="Times New Roman" w:hAnsi="Times New Roman" w:cs="Times New Roman"/>
          <w:sz w:val="24"/>
          <w:szCs w:val="24"/>
          <w:lang w:val="sr-Cyrl-RS"/>
        </w:rPr>
        <w:t xml:space="preserve">Република Србија</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40E2E06B" w14:textId="7F0CB54D">
      <w:pPr>
        <w:pBdr/>
        <w:spacing w:after="0"/>
        <w:ind w:right="-330" w:left="-142"/>
        <w:rPr>
          <w:rFonts w:ascii="Times New Roman" w:hAnsi="Times New Roman" w:cs="Times New Roman"/>
          <w:sz w:val="24"/>
          <w:szCs w:val="24"/>
          <w:lang w:val="sr-Cyrl-RS"/>
        </w:rPr>
      </w:pPr>
      <w:r>
        <w:rPr>
          <w:rFonts w:ascii="Times New Roman" w:hAnsi="Times New Roman" w:cs="Times New Roman"/>
          <w:sz w:val="24"/>
          <w:szCs w:val="24"/>
          <w:lang w:val="sr-Cyrl-RS"/>
        </w:rPr>
        <w:t xml:space="preserve">(Радно време: понедељак-петак од 8:00 до 15:30</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49F189A0" w14:textId="19F9AF4D">
      <w:pPr>
        <w:pBdr/>
        <w:spacing w:after="0"/>
        <w:ind w:right="-330"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r>
      <w:r>
        <w:rPr>
          <w:rFonts w:ascii="Times New Roman" w:hAnsi="Times New Roman" w:cs="Times New Roman"/>
          <w:sz w:val="24"/>
          <w:szCs w:val="24"/>
          <w:lang w:val="sr-Cyrl-RS"/>
        </w:rPr>
      </w:r>
      <w:r>
        <w:rPr>
          <w:rFonts w:ascii="Times New Roman" w:hAnsi="Times New Roman" w:cs="Times New Roman"/>
          <w:sz w:val="24"/>
          <w:szCs w:val="24"/>
          <w:lang w:val="sr-Cyrl-RS"/>
        </w:rPr>
      </w:r>
    </w:p>
    <w:p w14:paraId="7FC8337F" w14:textId="77777777">
      <w:pPr>
        <w:pBdr/>
        <w:spacing w:after="120" w:line="276" w:lineRule="auto"/>
        <w:ind w:right="-329"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Пријаве примљене након наведеног рока неће се разматрати.</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4264FF4D" w14:textId="3E6C7EDB">
      <w:pPr>
        <w:pBdr/>
        <w:spacing w:after="120" w:line="276" w:lineRule="auto"/>
        <w:ind w:right="-329"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Овај позив за достављање изјава о заинтересованости не подразумева никакву обавезу Канцеларије, било финансијску или другу</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1B20BAC1" w14:textId="7E10E2FA">
      <w:pPr>
        <w:pBdr/>
        <w:spacing w:line="276" w:lineRule="auto"/>
        <w:ind w:right="-330" w:left="-142"/>
        <w:jc w:val="both"/>
        <w:rPr>
          <w:rFonts w:ascii="Times New Roman" w:hAnsi="Times New Roman" w:cs="Times New Roman"/>
          <w:b/>
          <w:bCs/>
          <w:sz w:val="24"/>
          <w:szCs w:val="24"/>
          <w:u w:val="single"/>
          <w:lang w:val="sr-Cyrl-RS"/>
        </w:rPr>
      </w:pPr>
      <w:r>
        <w:rPr>
          <w:rFonts w:ascii="Times New Roman" w:hAnsi="Times New Roman" w:cs="Times New Roman"/>
          <w:b/>
          <w:bCs/>
          <w:sz w:val="24"/>
          <w:szCs w:val="24"/>
          <w:u w:val="single"/>
          <w:lang w:val="sr-Cyrl-RS"/>
        </w:rPr>
        <w:br/>
      </w:r>
      <w:r>
        <w:rPr>
          <w:rFonts w:ascii="Times New Roman" w:hAnsi="Times New Roman" w:cs="Times New Roman"/>
          <w:b/>
          <w:bCs/>
          <w:sz w:val="24"/>
          <w:szCs w:val="24"/>
          <w:u w:val="single"/>
          <w:lang w:val="sr-Cyrl-RS"/>
        </w:rPr>
        <w:t xml:space="preserve">Отварање и евалуација изјава о заинтересованости</w:t>
      </w:r>
      <w:r>
        <w:rPr>
          <w:rFonts w:ascii="Times New Roman" w:hAnsi="Times New Roman" w:cs="Times New Roman"/>
          <w:b/>
          <w:bCs/>
          <w:sz w:val="24"/>
          <w:szCs w:val="24"/>
          <w:u w:val="single"/>
          <w:lang w:val="sr-Cyrl-RS"/>
        </w:rPr>
      </w:r>
      <w:r>
        <w:rPr>
          <w:rFonts w:ascii="Times New Roman" w:hAnsi="Times New Roman" w:cs="Times New Roman"/>
          <w:b/>
          <w:bCs/>
          <w:sz w:val="24"/>
          <w:szCs w:val="24"/>
          <w:u w:val="single"/>
          <w:lang w:val="sr-Cyrl-RS"/>
        </w:rPr>
      </w:r>
    </w:p>
    <w:p w14:paraId="792B646F" w14:textId="6C9C1368">
      <w:pPr>
        <w:pBdr/>
        <w:spacing w:line="276" w:lineRule="auto"/>
        <w:ind w:right="-330"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Комисија Кан</w:t>
      </w:r>
      <w:r>
        <w:rPr>
          <w:rFonts w:ascii="Times New Roman" w:hAnsi="Times New Roman" w:cs="Times New Roman"/>
          <w:sz w:val="24"/>
          <w:szCs w:val="24"/>
          <w:lang w:val="sr-Cyrl-RS"/>
        </w:rPr>
        <w:t xml:space="preserve">целарије за дуално образовање и НОКС ће проценити достављене изјаве о заинтересованости у року од 7 дана од истека рока за подношење изјава. На основу информација о искуству и квалификацијама привредног субјекта релевантним за задатак, Канцеларија ће </w:t>
      </w:r>
      <w:r>
        <w:rPr>
          <w:rFonts w:ascii="Times New Roman" w:hAnsi="Times New Roman" w:cs="Times New Roman"/>
          <w:sz w:val="24"/>
          <w:szCs w:val="24"/>
          <w:lang w:val="sr-Cyrl-RS"/>
        </w:rPr>
        <w:t xml:space="preserve">утврдити</w:t>
      </w:r>
      <w:r>
        <w:rPr>
          <w:rFonts w:ascii="Times New Roman" w:hAnsi="Times New Roman" w:cs="Times New Roman"/>
          <w:sz w:val="24"/>
          <w:szCs w:val="24"/>
          <w:lang w:val="sr-Cyrl-RS"/>
        </w:rPr>
        <w:t xml:space="preserve"> листу привредних субјеката који улазе у у</w:t>
      </w:r>
      <w:r>
        <w:rPr>
          <w:rFonts w:ascii="Times New Roman" w:hAnsi="Times New Roman" w:cs="Times New Roman"/>
          <w:sz w:val="24"/>
          <w:szCs w:val="24"/>
          <w:lang w:val="sr-Cyrl-RS"/>
        </w:rPr>
        <w:t xml:space="preserve">жи избор и изабрати привредног субјекта са најприкладнијим квалификацијама и референцама. Од изабраног привредног субјекта биће затражено да достави обједињену техничко-финансијску понуду, након чега ће бити позван на преговарање о додели уговора</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02FF867E" w14:textId="5436BB6C">
      <w:pPr>
        <w:pBdr/>
        <w:spacing w:line="276" w:lineRule="auto"/>
        <w:ind w:right="-330" w:left="-14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 сва појашњења и питања у вези достављања изјава о заинтересованости привредни субјекти се могу обратити Канцеларији путем електронске адресе: </w:t>
      </w:r>
      <w:hyperlink r:id="rId12" w:tooltip="mailto:kancelarija@dualnok.gov.rs" w:history="1">
        <w:r>
          <w:rPr>
            <w:rStyle w:val="1130"/>
            <w:rFonts w:ascii="Times New Roman" w:hAnsi="Times New Roman" w:cs="Times New Roman"/>
            <w:sz w:val="24"/>
            <w:szCs w:val="24"/>
            <w:lang w:val="sr-Latn-RS"/>
          </w:rPr>
          <w:t xml:space="preserve">kancelarija</w:t>
        </w:r>
        <w:r>
          <w:rPr>
            <w:rStyle w:val="1130"/>
            <w:rFonts w:ascii="Times New Roman" w:hAnsi="Times New Roman" w:cs="Times New Roman"/>
            <w:sz w:val="24"/>
            <w:szCs w:val="24"/>
            <w:lang w:val="sr-Cyrl-RS"/>
          </w:rPr>
          <w:t xml:space="preserve">@dualnok.gov.rs</w:t>
        </w:r>
      </w:hyperlink>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до </w:t>
      </w:r>
      <w:r>
        <w:rPr>
          <w:rFonts w:ascii="Times New Roman" w:hAnsi="Times New Roman" w:cs="Times New Roman"/>
          <w:sz w:val="24"/>
          <w:szCs w:val="24"/>
          <w:highlight w:val="none"/>
          <w:lang w:val="sr-Cyrl-RS"/>
        </w:rPr>
        <w:t xml:space="preserve">27. фебруара</w:t>
      </w:r>
      <w:r>
        <w:rPr>
          <w:rFonts w:ascii="Times New Roman" w:hAnsi="Times New Roman" w:cs="Times New Roman"/>
          <w:sz w:val="24"/>
          <w:szCs w:val="24"/>
          <w:highlight w:val="white"/>
          <w:lang w:val="sr-Cyrl-RS"/>
        </w:rPr>
        <w:t xml:space="preserve"> 202</w:t>
      </w:r>
      <w:r>
        <w:rPr>
          <w:rFonts w:ascii="Times New Roman" w:hAnsi="Times New Roman" w:cs="Times New Roman"/>
          <w:sz w:val="24"/>
          <w:szCs w:val="24"/>
          <w:highlight w:val="white"/>
          <w:lang w:val="sr-Cyrl-RS"/>
        </w:rPr>
        <w:t xml:space="preserve">6. године.</w:t>
      </w:r>
      <w:r>
        <w:rPr>
          <w:rFonts w:ascii="Times New Roman" w:hAnsi="Times New Roman" w:cs="Times New Roman"/>
          <w:sz w:val="24"/>
          <w:szCs w:val="24"/>
          <w:highlight w:val="yellow"/>
          <w:lang w:val="sr-Cyrl-RS"/>
        </w:rPr>
        <w:t xml:space="preserve"> </w:t>
      </w:r>
      <w:r>
        <w:rPr>
          <w:rFonts w:ascii="Times New Roman" w:hAnsi="Times New Roman" w:cs="Times New Roman"/>
          <w:sz w:val="24"/>
          <w:szCs w:val="24"/>
          <w:lang w:val="sr-Cyrl-RS"/>
        </w:rPr>
        <w:br w:type="page" w:clear="all"/>
      </w:r>
      <w:r>
        <w:rPr>
          <w:rFonts w:ascii="Times New Roman" w:hAnsi="Times New Roman" w:cs="Times New Roman"/>
          <w:sz w:val="24"/>
          <w:szCs w:val="24"/>
          <w:lang w:val="sr-Cyrl-RS"/>
        </w:rPr>
      </w:r>
      <w:r>
        <w:rPr>
          <w:rFonts w:ascii="Times New Roman" w:hAnsi="Times New Roman" w:cs="Times New Roman"/>
          <w:sz w:val="24"/>
          <w:szCs w:val="24"/>
          <w:lang w:val="sr-Cyrl-RS"/>
        </w:rPr>
      </w:r>
    </w:p>
    <w:p w14:paraId="0D5BF337" w14:textId="77777777">
      <w:pPr>
        <w:pBdr/>
        <w:spacing/>
        <w:ind w:left="-142"/>
        <w:rPr>
          <w:rFonts w:ascii="Times New Roman" w:hAnsi="Times New Roman" w:cs="Times New Roman"/>
          <w:bCs/>
          <w:i/>
          <w:iCs/>
          <w:sz w:val="24"/>
          <w:szCs w:val="24"/>
          <w:lang w:val="sr-Cyrl-RS"/>
        </w:rPr>
      </w:pPr>
      <w:r>
        <w:rPr>
          <w:rFonts w:ascii="Times New Roman" w:hAnsi="Times New Roman" w:cs="Times New Roman"/>
          <w:bCs/>
          <w:i/>
          <w:iCs/>
          <w:sz w:val="24"/>
          <w:szCs w:val="24"/>
          <w:lang w:val="sr-Cyrl-RS"/>
        </w:rPr>
        <w:t xml:space="preserve">Анекс 1</w:t>
      </w: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p>
    <w:p w14:paraId="1B8E3A08" w14:textId="77777777">
      <w:pPr>
        <w:pBdr/>
        <w:spacing/>
        <w:ind w:left="-142"/>
        <w:rPr>
          <w:rFonts w:ascii="Times New Roman" w:hAnsi="Times New Roman" w:cs="Times New Roman"/>
          <w:b/>
          <w:smallCaps/>
          <w:sz w:val="24"/>
          <w:szCs w:val="24"/>
          <w:lang w:val="sr-Cyrl-RS"/>
        </w:rPr>
      </w:pPr>
      <w:r>
        <w:rPr>
          <w:rFonts w:ascii="Times New Roman" w:hAnsi="Times New Roman" w:cs="Times New Roman"/>
          <w:b/>
          <w:smallCaps/>
          <w:sz w:val="24"/>
          <w:szCs w:val="24"/>
          <w:lang w:val="sr-Cyrl-RS"/>
        </w:rPr>
        <w:t xml:space="preserve">ИЗЈАВА О ЗАИНТЕРЕСОВАНОСТИ</w:t>
      </w:r>
      <w:r>
        <w:rPr>
          <w:rFonts w:ascii="Times New Roman" w:hAnsi="Times New Roman" w:cs="Times New Roman"/>
          <w:b/>
          <w:smallCaps/>
          <w:sz w:val="24"/>
          <w:szCs w:val="24"/>
          <w:lang w:val="sr-Cyrl-RS"/>
        </w:rPr>
      </w:r>
      <w:r>
        <w:rPr>
          <w:rFonts w:ascii="Times New Roman" w:hAnsi="Times New Roman" w:cs="Times New Roman"/>
          <w:b/>
          <w:smallCaps/>
          <w:sz w:val="24"/>
          <w:szCs w:val="24"/>
          <w:lang w:val="sr-Cyrl-RS"/>
        </w:rPr>
      </w:r>
    </w:p>
    <w:p w14:paraId="3A550F76" w14:textId="3B0E1DDE">
      <w:pPr>
        <w:pBdr/>
        <w:spacing w:after="0"/>
        <w:ind w:right="-329" w:left="-142"/>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Позив за достављање изјава о заинтересованости за избор привредног субјекта </w:t>
      </w:r>
      <w:r>
        <w:rPr>
          <w:rFonts w:ascii="Times New Roman" w:hAnsi="Times New Roman" w:cs="Times New Roman"/>
          <w:b/>
          <w:sz w:val="24"/>
          <w:szCs w:val="24"/>
          <w:lang w:val="sr-Cyrl-RS"/>
        </w:rPr>
        <w:t xml:space="preserve">за подршку имплементацији активности у оквиру пројекта „Подршка реформи дуалног система средњег стручног образовања и Националном оквиру квалификација у светлу целоживотног учења у Србији”</w:t>
      </w:r>
      <w:r>
        <w:rPr>
          <w:rFonts w:ascii="Times New Roman" w:hAnsi="Times New Roman" w:cs="Times New Roman"/>
          <w:b/>
          <w:sz w:val="24"/>
          <w:szCs w:val="24"/>
          <w:lang w:val="sr-Cyrl-RS"/>
        </w:rPr>
      </w:r>
      <w:r>
        <w:rPr>
          <w:rFonts w:ascii="Times New Roman" w:hAnsi="Times New Roman" w:cs="Times New Roman"/>
          <w:b/>
          <w:sz w:val="24"/>
          <w:szCs w:val="24"/>
          <w:lang w:val="sr-Cyrl-RS"/>
        </w:rPr>
      </w:r>
    </w:p>
    <w:p w14:paraId="6C3EF170" w14:textId="77777777">
      <w:pPr>
        <w:pBdr/>
        <w:spacing w:after="0"/>
        <w:ind w:right="-329" w:left="-142"/>
        <w:jc w:val="both"/>
        <w:rPr>
          <w:rFonts w:ascii="Times New Roman" w:hAnsi="Times New Roman" w:cs="Times New Roman"/>
          <w:bCs/>
          <w:i/>
          <w:iCs/>
          <w:sz w:val="24"/>
          <w:szCs w:val="24"/>
          <w:lang w:val="sr-Cyrl-RS"/>
        </w:rPr>
      </w:pP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p>
    <w:p w14:paraId="45C15225" w14:textId="77777777">
      <w:pPr>
        <w:pBdr/>
        <w:spacing w:after="0"/>
        <w:ind w:right="-329" w:left="-142"/>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r>
      <w:r>
        <w:rPr>
          <w:rFonts w:ascii="Times New Roman" w:hAnsi="Times New Roman" w:cs="Times New Roman"/>
          <w:bCs/>
          <w:sz w:val="24"/>
          <w:szCs w:val="24"/>
          <w:lang w:val="sr-Cyrl-RS"/>
        </w:rPr>
      </w:r>
      <w:r>
        <w:rPr>
          <w:rFonts w:ascii="Times New Roman" w:hAnsi="Times New Roman" w:cs="Times New Roman"/>
          <w:bCs/>
          <w:sz w:val="24"/>
          <w:szCs w:val="24"/>
          <w:lang w:val="sr-Cyrl-RS"/>
        </w:rPr>
      </w:r>
    </w:p>
    <w:p w14:paraId="2479240B" w14:textId="77777777">
      <w:pPr>
        <w:pBdr/>
        <w:spacing w:after="0"/>
        <w:ind w:right="-329" w:left="-142"/>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Подносилац изјаве о заинтересованости: (назив организације, регистарски број)</w:t>
      </w:r>
      <w:r>
        <w:rPr>
          <w:rFonts w:ascii="Times New Roman" w:hAnsi="Times New Roman" w:cs="Times New Roman"/>
          <w:bCs/>
          <w:sz w:val="24"/>
          <w:szCs w:val="24"/>
          <w:lang w:val="sr-Cyrl-RS"/>
        </w:rPr>
      </w:r>
      <w:r>
        <w:rPr>
          <w:rFonts w:ascii="Times New Roman" w:hAnsi="Times New Roman" w:cs="Times New Roman"/>
          <w:bCs/>
          <w:sz w:val="24"/>
          <w:szCs w:val="24"/>
          <w:lang w:val="sr-Cyrl-RS"/>
        </w:rPr>
      </w:r>
    </w:p>
    <w:p w14:paraId="5668823A" w14:textId="77777777">
      <w:pPr>
        <w:pBdr/>
        <w:spacing w:after="0"/>
        <w:ind w:right="-329" w:left="-142"/>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r>
      <w:r>
        <w:rPr>
          <w:rFonts w:ascii="Times New Roman" w:hAnsi="Times New Roman" w:cs="Times New Roman"/>
          <w:bCs/>
          <w:sz w:val="24"/>
          <w:szCs w:val="24"/>
          <w:lang w:val="sr-Cyrl-RS"/>
        </w:rPr>
      </w:r>
      <w:r>
        <w:rPr>
          <w:rFonts w:ascii="Times New Roman" w:hAnsi="Times New Roman" w:cs="Times New Roman"/>
          <w:bCs/>
          <w:sz w:val="24"/>
          <w:szCs w:val="24"/>
          <w:lang w:val="sr-Cyrl-RS"/>
        </w:rPr>
      </w:r>
    </w:p>
    <w:p w14:paraId="0258C8CF" w14:textId="77777777">
      <w:pPr>
        <w:pBdr/>
        <w:spacing w:after="0"/>
        <w:ind w:right="-329" w:left="-142"/>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r>
      <w:r>
        <w:rPr>
          <w:rFonts w:ascii="Times New Roman" w:hAnsi="Times New Roman" w:cs="Times New Roman"/>
          <w:bCs/>
          <w:sz w:val="24"/>
          <w:szCs w:val="24"/>
          <w:lang w:val="sr-Cyrl-RS"/>
        </w:rPr>
      </w:r>
      <w:r>
        <w:rPr>
          <w:rFonts w:ascii="Times New Roman" w:hAnsi="Times New Roman" w:cs="Times New Roman"/>
          <w:bCs/>
          <w:sz w:val="24"/>
          <w:szCs w:val="24"/>
          <w:lang w:val="sr-Cyrl-RS"/>
        </w:rPr>
      </w:r>
    </w:p>
    <w:p w14:paraId="231C6998" w14:textId="77777777">
      <w:pPr>
        <w:pBdr/>
        <w:spacing w:after="0"/>
        <w:ind w:right="-329" w:left="-142"/>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Поштовани,</w:t>
      </w:r>
      <w:r>
        <w:rPr>
          <w:rFonts w:ascii="Times New Roman" w:hAnsi="Times New Roman" w:cs="Times New Roman"/>
          <w:bCs/>
          <w:sz w:val="24"/>
          <w:szCs w:val="24"/>
          <w:lang w:val="sr-Cyrl-RS"/>
        </w:rPr>
      </w:r>
      <w:r>
        <w:rPr>
          <w:rFonts w:ascii="Times New Roman" w:hAnsi="Times New Roman" w:cs="Times New Roman"/>
          <w:bCs/>
          <w:sz w:val="24"/>
          <w:szCs w:val="24"/>
          <w:lang w:val="sr-Cyrl-RS"/>
        </w:rPr>
      </w:r>
    </w:p>
    <w:p w14:paraId="140BAF23" w14:textId="77777777">
      <w:pPr>
        <w:pBdr/>
        <w:spacing w:after="0"/>
        <w:ind w:right="-329" w:left="-112"/>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r>
      <w:r>
        <w:rPr>
          <w:rFonts w:ascii="Times New Roman" w:hAnsi="Times New Roman" w:cs="Times New Roman"/>
          <w:bCs/>
          <w:sz w:val="24"/>
          <w:szCs w:val="24"/>
          <w:lang w:val="sr-Cyrl-RS"/>
        </w:rPr>
      </w:r>
      <w:r>
        <w:rPr>
          <w:rFonts w:ascii="Times New Roman" w:hAnsi="Times New Roman" w:cs="Times New Roman"/>
          <w:bCs/>
          <w:sz w:val="24"/>
          <w:szCs w:val="24"/>
          <w:lang w:val="sr-Cyrl-RS"/>
        </w:rPr>
      </w:r>
    </w:p>
    <w:p w14:paraId="1F4A7DB3" w14:textId="77777777">
      <w:pPr>
        <w:pBdr/>
        <w:spacing/>
        <w:ind w:left="-11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Доле потписани: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07C50769" w14:textId="77777777">
      <w:pPr>
        <w:pBdr/>
        <w:spacing/>
        <w:ind w:left="-11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као законски заступник …………………………………………...</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2CB9F048" w14:textId="77777777">
      <w:pPr>
        <w:pBdr/>
        <w:spacing/>
        <w:ind w:left="-11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изјављује да:</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7443C947" w14:textId="00BEE516">
      <w:pPr>
        <w:pStyle w:val="1128"/>
        <w:pBdr/>
        <w:spacing w:after="60" w:line="240" w:lineRule="auto"/>
        <w:ind w:hanging="266" w:left="168"/>
        <w:contextualSpacing w:val="false"/>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а) </w:t>
      </w:r>
      <w:r>
        <w:rPr>
          <w:rFonts w:ascii="Times New Roman" w:hAnsi="Times New Roman" w:cs="Times New Roman"/>
          <w:sz w:val="24"/>
          <w:szCs w:val="24"/>
          <w:lang w:val="sr-Cyrl-RS"/>
        </w:rPr>
        <w:t xml:space="preserve">организација коју он/она представља подноси ову пријаву</w:t>
      </w:r>
      <w:r>
        <w:rPr>
          <w:rFonts w:ascii="Times New Roman" w:hAnsi="Times New Roman" w:cs="Times New Roman"/>
          <w:sz w:val="24"/>
          <w:szCs w:val="24"/>
          <w:lang w:val="sr-Cyrl-RS"/>
        </w:rPr>
        <w:t xml:space="preserve"> као одговор на позив за достављање изјава о заинтересованости привредног субјекта за подршку имплементацији пројекта „Подршка реформи дуалног система средњег стручног образовања и Националном оквиру квалификација у светлу целоживотног учења у Србији</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678DA1CD" w14:textId="77777777">
      <w:pPr>
        <w:pStyle w:val="1128"/>
        <w:pBdr/>
        <w:spacing w:after="60" w:line="240" w:lineRule="auto"/>
        <w:ind w:hanging="266" w:left="168"/>
        <w:contextualSpacing w:val="false"/>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 </w:t>
      </w:r>
      <w:r>
        <w:rPr>
          <w:rFonts w:ascii="Times New Roman" w:hAnsi="Times New Roman" w:cs="Times New Roman"/>
          <w:sz w:val="24"/>
          <w:szCs w:val="24"/>
          <w:lang w:val="sr-Cyrl-RS"/>
        </w:rPr>
        <w:t xml:space="preserve">су све информације садржане у изјави о заинтересованости и приложеним документима потпуне и тачне у свим својим елементима;</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3F851CCD" w14:textId="4835F1EF">
      <w:pPr>
        <w:pStyle w:val="1128"/>
        <w:pBdr/>
        <w:spacing w:after="60" w:line="240" w:lineRule="auto"/>
        <w:ind w:hanging="266" w:left="168"/>
        <w:contextualSpacing w:val="false"/>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в) </w:t>
      </w:r>
      <w:r>
        <w:rPr>
          <w:rFonts w:ascii="Times New Roman" w:hAnsi="Times New Roman" w:cs="Times New Roman"/>
          <w:sz w:val="24"/>
          <w:szCs w:val="24"/>
          <w:lang w:val="sr-Cyrl-RS"/>
        </w:rPr>
        <w:t xml:space="preserve">се уколико буде изабрана, организација коју представља обавезује да ће поштовати све </w:t>
      </w:r>
      <w:r>
        <w:rPr>
          <w:rFonts w:ascii="Times New Roman" w:hAnsi="Times New Roman" w:cs="Times New Roman"/>
          <w:sz w:val="24"/>
          <w:szCs w:val="24"/>
          <w:lang w:val="sr-Cyrl-RS"/>
        </w:rPr>
        <w:t xml:space="preserve">уговорне обавезе</w:t>
      </w:r>
      <w:r>
        <w:rPr>
          <w:rFonts w:ascii="Times New Roman" w:hAnsi="Times New Roman" w:cs="Times New Roman"/>
          <w:sz w:val="24"/>
          <w:szCs w:val="24"/>
          <w:lang w:val="sr-Cyrl-RS"/>
        </w:rPr>
        <w:t xml:space="preserve">.</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70AEAA74" w14:textId="77777777">
      <w:pPr>
        <w:pBdr/>
        <w:spacing w:after="60" w:line="240" w:lineRule="auto"/>
        <w:ind/>
        <w:jc w:val="both"/>
        <w:rPr>
          <w:rFonts w:ascii="Times New Roman" w:hAnsi="Times New Roman" w:cs="Times New Roman"/>
          <w:sz w:val="24"/>
          <w:szCs w:val="24"/>
          <w:lang w:val="sr-Cyrl-RS"/>
        </w:rPr>
      </w:pPr>
      <w:r>
        <w:rPr>
          <w:rFonts w:ascii="Times New Roman" w:hAnsi="Times New Roman" w:cs="Times New Roman"/>
          <w:sz w:val="24"/>
          <w:szCs w:val="24"/>
          <w:lang w:val="sr-Cyrl-RS"/>
        </w:rPr>
      </w:r>
      <w:r>
        <w:rPr>
          <w:rFonts w:ascii="Times New Roman" w:hAnsi="Times New Roman" w:cs="Times New Roman"/>
          <w:sz w:val="24"/>
          <w:szCs w:val="24"/>
          <w:lang w:val="sr-Cyrl-RS"/>
        </w:rPr>
      </w:r>
      <w:r>
        <w:rPr>
          <w:rFonts w:ascii="Times New Roman" w:hAnsi="Times New Roman" w:cs="Times New Roman"/>
          <w:sz w:val="24"/>
          <w:szCs w:val="24"/>
          <w:lang w:val="sr-Cyrl-RS"/>
        </w:rPr>
      </w:r>
    </w:p>
    <w:p w14:paraId="77CE1701" w14:textId="77777777">
      <w:pPr>
        <w:pBdr/>
        <w:spacing/>
        <w:ind w:left="-112"/>
        <w:jc w:val="both"/>
        <w:rPr>
          <w:rFonts w:ascii="Times New Roman" w:hAnsi="Times New Roman" w:cs="Times New Roman"/>
          <w:b/>
          <w:sz w:val="24"/>
          <w:szCs w:val="24"/>
          <w:lang w:val="sr-Cyrl-RS"/>
        </w:rPr>
      </w:pPr>
      <w:r>
        <w:rPr>
          <w:rFonts w:ascii="Times New Roman" w:hAnsi="Times New Roman" w:cs="Times New Roman"/>
          <w:b/>
          <w:sz w:val="24"/>
          <w:szCs w:val="24"/>
          <w:lang w:val="sr-Cyrl-RS"/>
        </w:rPr>
      </w:r>
      <w:r>
        <w:rPr>
          <w:rFonts w:ascii="Times New Roman" w:hAnsi="Times New Roman" w:cs="Times New Roman"/>
          <w:b/>
          <w:sz w:val="24"/>
          <w:szCs w:val="24"/>
          <w:lang w:val="sr-Cyrl-RS"/>
        </w:rPr>
      </w:r>
      <w:r>
        <w:rPr>
          <w:rFonts w:ascii="Times New Roman" w:hAnsi="Times New Roman" w:cs="Times New Roman"/>
          <w:b/>
          <w:sz w:val="24"/>
          <w:szCs w:val="24"/>
          <w:lang w:val="sr-Cyrl-RS"/>
        </w:rPr>
      </w:r>
    </w:p>
    <w:p w14:paraId="38556CBC" w14:textId="5D8E850C">
      <w:pPr>
        <w:pBdr/>
        <w:spacing/>
        <w:ind w:left="-112"/>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Потпис:</w:t>
      </w:r>
      <w:r>
        <w:rPr>
          <w:rFonts w:ascii="Times New Roman" w:hAnsi="Times New Roman" w:cs="Times New Roman"/>
          <w:b/>
          <w:sz w:val="24"/>
          <w:szCs w:val="24"/>
          <w:lang w:val="sr-Cyrl-RS"/>
        </w:rPr>
        <w:tab/>
      </w:r>
      <w:r>
        <w:rPr>
          <w:rFonts w:ascii="Times New Roman" w:hAnsi="Times New Roman" w:cs="Times New Roman"/>
          <w:b/>
          <w:sz w:val="24"/>
          <w:szCs w:val="24"/>
          <w:lang w:val="sr-Cyrl-RS"/>
        </w:rPr>
        <w:tab/>
      </w:r>
      <w:r>
        <w:rPr>
          <w:rFonts w:ascii="Times New Roman" w:hAnsi="Times New Roman" w:cs="Times New Roman"/>
          <w:b/>
          <w:sz w:val="24"/>
          <w:szCs w:val="24"/>
          <w:lang w:val="sr-Cyrl-RS"/>
        </w:rPr>
        <w:tab/>
      </w:r>
      <w:r>
        <w:rPr>
          <w:rFonts w:ascii="Times New Roman" w:hAnsi="Times New Roman" w:cs="Times New Roman"/>
          <w:b/>
          <w:sz w:val="24"/>
          <w:szCs w:val="24"/>
          <w:lang w:val="sr-Cyrl-RS"/>
        </w:rPr>
      </w:r>
      <w:r>
        <w:rPr>
          <w:rFonts w:ascii="Times New Roman" w:hAnsi="Times New Roman" w:cs="Times New Roman"/>
          <w:b/>
          <w:sz w:val="24"/>
          <w:szCs w:val="24"/>
          <w:lang w:val="sr-Cyrl-RS"/>
        </w:rPr>
      </w:r>
    </w:p>
    <w:p w14:paraId="40394D60" w14:textId="77777777">
      <w:pPr>
        <w:pBdr/>
        <w:spacing/>
        <w:ind w:left="-112"/>
        <w:jc w:val="both"/>
        <w:rPr>
          <w:rFonts w:ascii="Times New Roman" w:hAnsi="Times New Roman" w:cs="Times New Roman"/>
          <w:sz w:val="24"/>
          <w:szCs w:val="24"/>
          <w:lang w:val="sr-Cyrl-RS"/>
        </w:rPr>
      </w:pPr>
      <w:r>
        <w:rPr>
          <w:rFonts w:ascii="Times New Roman" w:hAnsi="Times New Roman" w:cs="Times New Roman"/>
          <w:sz w:val="24"/>
          <w:szCs w:val="24"/>
          <w:lang w:val="sr-Cyrl-RS"/>
        </w:rPr>
      </w:r>
      <w:r>
        <w:rPr>
          <w:rFonts w:ascii="Times New Roman" w:hAnsi="Times New Roman" w:cs="Times New Roman"/>
          <w:sz w:val="24"/>
          <w:szCs w:val="24"/>
          <w:lang w:val="sr-Cyrl-RS"/>
        </w:rPr>
      </w:r>
      <w:r>
        <w:rPr>
          <w:rFonts w:ascii="Times New Roman" w:hAnsi="Times New Roman" w:cs="Times New Roman"/>
          <w:sz w:val="24"/>
          <w:szCs w:val="24"/>
          <w:lang w:val="sr-Cyrl-RS"/>
        </w:rPr>
      </w:r>
    </w:p>
    <w:p w14:paraId="715A36FC" w14:textId="77777777">
      <w:pPr>
        <w:pBdr/>
        <w:spacing/>
        <w:ind w:left="-112"/>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Датум (дан/месец/година):</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2751F691" w14:textId="77777777">
      <w:pPr>
        <w:pBdr/>
        <w:spacing/>
        <w:ind/>
        <w:rPr>
          <w:rFonts w:ascii="Times New Roman" w:hAnsi="Times New Roman" w:cs="Times New Roman"/>
          <w:bCs/>
          <w:i/>
          <w:iCs/>
          <w:sz w:val="24"/>
          <w:szCs w:val="24"/>
          <w:lang w:val="sr-Cyrl-RS"/>
        </w:rPr>
      </w:pPr>
      <w:r>
        <w:rPr>
          <w:rFonts w:ascii="Times New Roman" w:hAnsi="Times New Roman" w:cs="Times New Roman"/>
          <w:bCs/>
          <w:i/>
          <w:iCs/>
          <w:sz w:val="24"/>
          <w:szCs w:val="24"/>
          <w:lang w:val="sr-Cyrl-RS"/>
        </w:rPr>
        <w:br w:type="page" w:clear="all"/>
      </w: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p>
    <w:p w14:paraId="6479BC8E" w14:textId="486F0125">
      <w:pPr>
        <w:pBdr/>
        <w:spacing/>
        <w:ind/>
        <w:rPr>
          <w:rFonts w:ascii="Times New Roman" w:hAnsi="Times New Roman" w:cs="Times New Roman"/>
          <w:bCs/>
          <w:i/>
          <w:iCs/>
          <w:sz w:val="24"/>
          <w:szCs w:val="24"/>
          <w:lang w:val="sr-Cyrl-RS"/>
        </w:rPr>
      </w:pPr>
      <w:r>
        <w:rPr>
          <w:rFonts w:ascii="Times New Roman" w:hAnsi="Times New Roman" w:cs="Times New Roman"/>
          <w:bCs/>
          <w:i/>
          <w:iCs/>
          <w:sz w:val="24"/>
          <w:szCs w:val="24"/>
          <w:lang w:val="sr-Cyrl-RS"/>
        </w:rPr>
        <w:t xml:space="preserve">Анекс</w:t>
      </w:r>
      <w:r>
        <w:rPr>
          <w:rFonts w:ascii="Times New Roman" w:hAnsi="Times New Roman" w:cs="Times New Roman"/>
          <w:bCs/>
          <w:i/>
          <w:iCs/>
          <w:sz w:val="24"/>
          <w:szCs w:val="24"/>
          <w:lang w:val="sr-Cyrl-RS"/>
        </w:rPr>
        <w:t xml:space="preserve"> </w:t>
      </w:r>
      <w:r>
        <w:rPr>
          <w:rFonts w:ascii="Times New Roman" w:hAnsi="Times New Roman" w:cs="Times New Roman"/>
          <w:bCs/>
          <w:i/>
          <w:iCs/>
          <w:sz w:val="24"/>
          <w:szCs w:val="24"/>
          <w:lang w:val="sr-Cyrl-RS"/>
        </w:rPr>
        <w:t xml:space="preserve">2</w:t>
      </w: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p>
    <w:tbl>
      <w:tblPr>
        <w:tblStyle w:val="1137"/>
        <w:tblW w:w="0" w:type="auto"/>
        <w:tblBorders/>
        <w:tblLook w:val="04A0" w:firstRow="1" w:lastRow="0" w:firstColumn="1" w:lastColumn="0" w:noHBand="0" w:noVBand="1"/>
      </w:tblPr>
      <w:tblGrid>
        <w:gridCol w:w="3681"/>
        <w:gridCol w:w="5335"/>
      </w:tblGrid>
      <w:tr>
        <w:trPr/>
        <w:tc>
          <w:tcPr>
            <w:gridSpan w:val="2"/>
            <w:shd w:val="clear" w:color="auto" w:fill="d5dce4" w:themeFill="text2" w:themeFillTint="33"/>
            <w:tcBorders/>
            <w:tcW w:w="9016" w:type="dxa"/>
            <w:textDirection w:val="lrTb"/>
            <w:noWrap w:val="false"/>
          </w:tcPr>
          <w:p w14:paraId="52F4134F" w14:textId="2130A712">
            <w:pPr>
              <w:pBdr/>
              <w:spacing w:after="120" w:before="80"/>
              <w:ind/>
              <w:rPr>
                <w:rFonts w:ascii="Times New Roman" w:hAnsi="Times New Roman" w:cs="Times New Roman"/>
                <w:b/>
                <w:bCs/>
                <w:sz w:val="24"/>
                <w:szCs w:val="24"/>
              </w:rPr>
            </w:pPr>
            <w:r>
              <w:rPr>
                <w:rFonts w:ascii="Times New Roman" w:hAnsi="Times New Roman" w:cs="Times New Roman"/>
                <w:b/>
                <w:smallCaps/>
                <w:sz w:val="24"/>
                <w:szCs w:val="24"/>
                <w:lang w:val="sr-Cyrl-RS"/>
              </w:rPr>
              <w:t xml:space="preserve">информација о подносиоцу изјаве</w:t>
            </w:r>
            <w:r>
              <w:rPr>
                <w:rFonts w:ascii="Times New Roman" w:hAnsi="Times New Roman" w:cs="Times New Roman"/>
                <w:b/>
                <w:bCs/>
                <w:sz w:val="24"/>
                <w:szCs w:val="24"/>
              </w:rPr>
            </w:r>
            <w:r>
              <w:rPr>
                <w:rFonts w:ascii="Times New Roman" w:hAnsi="Times New Roman" w:cs="Times New Roman"/>
                <w:b/>
                <w:bCs/>
                <w:sz w:val="24"/>
                <w:szCs w:val="24"/>
              </w:rPr>
            </w:r>
          </w:p>
        </w:tc>
      </w:tr>
      <w:tr>
        <w:trPr/>
        <w:tc>
          <w:tcPr>
            <w:tcBorders/>
            <w:tcW w:w="3681" w:type="dxa"/>
            <w:textDirection w:val="lrTb"/>
            <w:noWrap w:val="false"/>
          </w:tcPr>
          <w:p w14:paraId="53BEB87B" w14:textId="55D3638C">
            <w:pPr>
              <w:pBdr/>
              <w:spacing w:after="80" w:before="80"/>
              <w:ind/>
              <w:rPr>
                <w:rFonts w:ascii="Times New Roman" w:hAnsi="Times New Roman" w:cs="Times New Roman"/>
                <w:sz w:val="24"/>
                <w:szCs w:val="24"/>
              </w:rPr>
            </w:pPr>
            <w:r>
              <w:rPr>
                <w:rFonts w:ascii="Times New Roman" w:hAnsi="Times New Roman" w:cs="Times New Roman"/>
                <w:sz w:val="24"/>
                <w:szCs w:val="24"/>
                <w:lang w:val="sr-Cyrl-RS"/>
              </w:rPr>
              <w:t xml:space="preserve">Званичан назив</w:t>
            </w:r>
            <w:r>
              <w:rPr>
                <w:rFonts w:ascii="Times New Roman" w:hAnsi="Times New Roman" w:cs="Times New Roman"/>
                <w:sz w:val="24"/>
                <w:szCs w:val="24"/>
              </w:rPr>
            </w:r>
            <w:r>
              <w:rPr>
                <w:rFonts w:ascii="Times New Roman" w:hAnsi="Times New Roman" w:cs="Times New Roman"/>
                <w:sz w:val="24"/>
                <w:szCs w:val="24"/>
              </w:rPr>
            </w:r>
          </w:p>
        </w:tc>
        <w:tc>
          <w:tcPr>
            <w:tcBorders/>
            <w:tcW w:w="5335" w:type="dxa"/>
            <w:textDirection w:val="lrTb"/>
            <w:noWrap w:val="false"/>
          </w:tcPr>
          <w:p w14:paraId="56B82637" w14:textId="77777777">
            <w:pPr>
              <w:pBdr/>
              <w:spacing w:after="80" w:before="80"/>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rPr/>
        <w:tc>
          <w:tcPr>
            <w:tcBorders/>
            <w:tcW w:w="3681" w:type="dxa"/>
            <w:textDirection w:val="lrTb"/>
            <w:noWrap w:val="false"/>
          </w:tcPr>
          <w:p w14:paraId="7B4A73C6" w14:textId="4DCB0EBF">
            <w:pPr>
              <w:pBdr/>
              <w:spacing w:after="80" w:before="80"/>
              <w:ind/>
              <w:rPr>
                <w:rFonts w:ascii="Times New Roman" w:hAnsi="Times New Roman" w:cs="Times New Roman"/>
                <w:sz w:val="24"/>
                <w:szCs w:val="24"/>
              </w:rPr>
            </w:pPr>
            <w:r>
              <w:rPr>
                <w:rFonts w:ascii="Times New Roman" w:hAnsi="Times New Roman" w:cs="Times New Roman"/>
                <w:sz w:val="24"/>
                <w:szCs w:val="24"/>
                <w:lang w:val="sr-Cyrl-RS"/>
              </w:rPr>
              <w:t xml:space="preserve">Скраћени назив</w:t>
            </w:r>
            <w:r>
              <w:rPr>
                <w:rFonts w:ascii="Times New Roman" w:hAnsi="Times New Roman" w:cs="Times New Roman"/>
                <w:sz w:val="24"/>
                <w:szCs w:val="24"/>
              </w:rPr>
            </w:r>
            <w:r>
              <w:rPr>
                <w:rFonts w:ascii="Times New Roman" w:hAnsi="Times New Roman" w:cs="Times New Roman"/>
                <w:sz w:val="24"/>
                <w:szCs w:val="24"/>
              </w:rPr>
            </w:r>
          </w:p>
        </w:tc>
        <w:tc>
          <w:tcPr>
            <w:tcBorders/>
            <w:tcW w:w="5335" w:type="dxa"/>
            <w:textDirection w:val="lrTb"/>
            <w:noWrap w:val="false"/>
          </w:tcPr>
          <w:p w14:paraId="72485DB3" w14:textId="77777777">
            <w:pPr>
              <w:pBdr/>
              <w:spacing w:after="80" w:before="80"/>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rPr/>
        <w:tc>
          <w:tcPr>
            <w:tcBorders/>
            <w:tcW w:w="3681" w:type="dxa"/>
            <w:textDirection w:val="lrTb"/>
            <w:noWrap w:val="false"/>
          </w:tcPr>
          <w:p w14:paraId="63380D8D" w14:textId="143ECEF3">
            <w:pPr>
              <w:pBdr/>
              <w:spacing w:after="80" w:before="80"/>
              <w:ind/>
              <w:rPr>
                <w:rFonts w:ascii="Times New Roman" w:hAnsi="Times New Roman" w:cs="Times New Roman"/>
                <w:sz w:val="24"/>
                <w:szCs w:val="24"/>
              </w:rPr>
            </w:pPr>
            <w:r>
              <w:rPr>
                <w:rFonts w:ascii="Times New Roman" w:hAnsi="Times New Roman" w:cs="Times New Roman"/>
                <w:sz w:val="24"/>
                <w:szCs w:val="24"/>
                <w:lang w:val="sr-Cyrl-RS"/>
              </w:rPr>
              <w:t xml:space="preserve">Адреса</w:t>
            </w:r>
            <w:r>
              <w:rPr>
                <w:rFonts w:ascii="Times New Roman" w:hAnsi="Times New Roman" w:cs="Times New Roman"/>
                <w:sz w:val="24"/>
                <w:szCs w:val="24"/>
              </w:rPr>
            </w:r>
            <w:r>
              <w:rPr>
                <w:rFonts w:ascii="Times New Roman" w:hAnsi="Times New Roman" w:cs="Times New Roman"/>
                <w:sz w:val="24"/>
                <w:szCs w:val="24"/>
              </w:rPr>
            </w:r>
          </w:p>
        </w:tc>
        <w:tc>
          <w:tcPr>
            <w:tcBorders/>
            <w:tcW w:w="5335" w:type="dxa"/>
            <w:textDirection w:val="lrTb"/>
            <w:noWrap w:val="false"/>
          </w:tcPr>
          <w:p w14:paraId="786CC465" w14:textId="77777777">
            <w:pPr>
              <w:pBdr/>
              <w:spacing w:after="80" w:before="80"/>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rPr/>
        <w:tc>
          <w:tcPr>
            <w:tcBorders/>
            <w:tcW w:w="3681" w:type="dxa"/>
            <w:textDirection w:val="lrTb"/>
            <w:noWrap w:val="false"/>
          </w:tcPr>
          <w:p w14:paraId="6B6D9FC8" w14:textId="3A566B91">
            <w:pPr>
              <w:pBdr/>
              <w:spacing w:after="80" w:before="80"/>
              <w:ind/>
              <w:rPr>
                <w:rFonts w:ascii="Times New Roman" w:hAnsi="Times New Roman" w:cs="Times New Roman"/>
                <w:sz w:val="24"/>
                <w:szCs w:val="24"/>
              </w:rPr>
            </w:pPr>
            <w:r>
              <w:rPr>
                <w:rFonts w:ascii="Times New Roman" w:hAnsi="Times New Roman" w:cs="Times New Roman"/>
                <w:sz w:val="24"/>
                <w:szCs w:val="24"/>
                <w:lang w:val="sr-Cyrl-RS"/>
              </w:rPr>
              <w:t xml:space="preserve">Регистрациони број</w:t>
            </w:r>
            <w:r>
              <w:rPr>
                <w:rStyle w:val="1140"/>
                <w:rFonts w:ascii="Times New Roman" w:hAnsi="Times New Roman" w:cs="Times New Roman"/>
                <w:sz w:val="24"/>
                <w:szCs w:val="24"/>
                <w:lang w:val="sr-Cyrl-RS"/>
              </w:rPr>
              <w:footnoteReference w:id="2"/>
            </w:r>
            <w:r>
              <w:rPr>
                <w:rFonts w:ascii="Times New Roman" w:hAnsi="Times New Roman" w:cs="Times New Roman"/>
                <w:sz w:val="24"/>
                <w:szCs w:val="24"/>
              </w:rPr>
            </w:r>
            <w:r>
              <w:rPr>
                <w:rFonts w:ascii="Times New Roman" w:hAnsi="Times New Roman" w:cs="Times New Roman"/>
                <w:sz w:val="24"/>
                <w:szCs w:val="24"/>
              </w:rPr>
            </w:r>
          </w:p>
        </w:tc>
        <w:tc>
          <w:tcPr>
            <w:tcBorders/>
            <w:tcW w:w="5335" w:type="dxa"/>
            <w:textDirection w:val="lrTb"/>
            <w:noWrap w:val="false"/>
          </w:tcPr>
          <w:p w14:paraId="6797BB08" w14:textId="77777777">
            <w:pPr>
              <w:pBdr/>
              <w:spacing w:after="80" w:before="80"/>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rPr/>
        <w:tc>
          <w:tcPr>
            <w:tcBorders/>
            <w:tcW w:w="3681" w:type="dxa"/>
            <w:textDirection w:val="lrTb"/>
            <w:noWrap w:val="false"/>
          </w:tcPr>
          <w:p w14:paraId="69C5EBCF" w14:textId="7450817E">
            <w:pPr>
              <w:pBdr/>
              <w:spacing w:after="80" w:before="80"/>
              <w:ind/>
              <w:rPr>
                <w:rFonts w:ascii="Times New Roman" w:hAnsi="Times New Roman" w:cs="Times New Roman"/>
                <w:sz w:val="24"/>
                <w:szCs w:val="24"/>
              </w:rPr>
            </w:pPr>
            <w:r>
              <w:rPr>
                <w:rFonts w:ascii="Times New Roman" w:hAnsi="Times New Roman" w:cs="Times New Roman"/>
                <w:sz w:val="24"/>
                <w:szCs w:val="24"/>
                <w:lang w:val="sr-Cyrl-RS"/>
              </w:rPr>
              <w:t xml:space="preserve">Место регистрације (град и држава)</w:t>
            </w:r>
            <w:r>
              <w:rPr>
                <w:rFonts w:ascii="Times New Roman" w:hAnsi="Times New Roman" w:cs="Times New Roman"/>
                <w:sz w:val="24"/>
                <w:szCs w:val="24"/>
              </w:rPr>
            </w:r>
            <w:r>
              <w:rPr>
                <w:rFonts w:ascii="Times New Roman" w:hAnsi="Times New Roman" w:cs="Times New Roman"/>
                <w:sz w:val="24"/>
                <w:szCs w:val="24"/>
              </w:rPr>
            </w:r>
          </w:p>
        </w:tc>
        <w:tc>
          <w:tcPr>
            <w:tcBorders/>
            <w:tcW w:w="5335" w:type="dxa"/>
            <w:textDirection w:val="lrTb"/>
            <w:noWrap w:val="false"/>
          </w:tcPr>
          <w:p w14:paraId="68F454AA" w14:textId="77777777">
            <w:pPr>
              <w:pBdr/>
              <w:spacing w:after="80" w:before="80"/>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rPr/>
        <w:tc>
          <w:tcPr>
            <w:tcBorders/>
            <w:tcW w:w="3681" w:type="dxa"/>
            <w:textDirection w:val="lrTb"/>
            <w:noWrap w:val="false"/>
          </w:tcPr>
          <w:p w14:paraId="21ED8FB5" w14:textId="32884F9A">
            <w:pPr>
              <w:pBdr/>
              <w:spacing w:after="80" w:before="80"/>
              <w:ind/>
              <w:rPr>
                <w:rFonts w:ascii="Times New Roman" w:hAnsi="Times New Roman" w:cs="Times New Roman"/>
                <w:sz w:val="24"/>
                <w:szCs w:val="24"/>
              </w:rPr>
            </w:pPr>
            <w:r>
              <w:rPr>
                <w:rFonts w:ascii="Times New Roman" w:hAnsi="Times New Roman" w:cs="Times New Roman"/>
                <w:sz w:val="24"/>
                <w:szCs w:val="24"/>
                <w:lang w:val="sr-Cyrl-RS"/>
              </w:rPr>
              <w:t xml:space="preserve">Датум регистрације</w:t>
            </w:r>
            <w:r>
              <w:rPr>
                <w:rFonts w:ascii="Times New Roman" w:hAnsi="Times New Roman" w:cs="Times New Roman"/>
                <w:sz w:val="24"/>
                <w:szCs w:val="24"/>
              </w:rPr>
            </w:r>
            <w:r>
              <w:rPr>
                <w:rFonts w:ascii="Times New Roman" w:hAnsi="Times New Roman" w:cs="Times New Roman"/>
                <w:sz w:val="24"/>
                <w:szCs w:val="24"/>
              </w:rPr>
            </w:r>
          </w:p>
        </w:tc>
        <w:tc>
          <w:tcPr>
            <w:tcBorders/>
            <w:tcW w:w="5335" w:type="dxa"/>
            <w:textDirection w:val="lrTb"/>
            <w:noWrap w:val="false"/>
          </w:tcPr>
          <w:p w14:paraId="31AEDF09" w14:textId="77777777">
            <w:pPr>
              <w:pBdr/>
              <w:spacing w:after="80" w:before="80"/>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rPr/>
        <w:tc>
          <w:tcPr>
            <w:gridSpan w:val="2"/>
            <w:shd w:val="clear" w:color="auto" w:fill="d5dce4" w:themeFill="text2" w:themeFillTint="33"/>
            <w:tcBorders/>
            <w:tcW w:w="9016" w:type="dxa"/>
            <w:textDirection w:val="lrTb"/>
            <w:noWrap w:val="false"/>
          </w:tcPr>
          <w:p w14:paraId="049F912E" w14:textId="0F10640E">
            <w:pPr>
              <w:pBdr/>
              <w:spacing w:after="80" w:before="80"/>
              <w:ind/>
              <w:rPr>
                <w:rFonts w:ascii="Times New Roman" w:hAnsi="Times New Roman" w:cs="Times New Roman"/>
                <w:b/>
                <w:bCs/>
                <w:sz w:val="24"/>
                <w:szCs w:val="24"/>
              </w:rPr>
            </w:pPr>
            <w:r>
              <w:rPr>
                <w:rFonts w:ascii="Times New Roman" w:hAnsi="Times New Roman" w:cs="Times New Roman"/>
                <w:b/>
                <w:bCs/>
                <w:sz w:val="24"/>
                <w:szCs w:val="24"/>
                <w:lang w:val="sr-Cyrl-RS"/>
              </w:rPr>
              <w:t xml:space="preserve">Порески идентификациони број</w:t>
            </w:r>
            <w:r>
              <w:rPr>
                <w:rFonts w:ascii="Times New Roman" w:hAnsi="Times New Roman" w:cs="Times New Roman"/>
                <w:b/>
                <w:bCs/>
                <w:sz w:val="24"/>
                <w:szCs w:val="24"/>
              </w:rPr>
            </w:r>
            <w:r>
              <w:rPr>
                <w:rFonts w:ascii="Times New Roman" w:hAnsi="Times New Roman" w:cs="Times New Roman"/>
                <w:b/>
                <w:bCs/>
                <w:sz w:val="24"/>
                <w:szCs w:val="24"/>
              </w:rPr>
            </w:r>
          </w:p>
        </w:tc>
      </w:tr>
      <w:tr>
        <w:trPr/>
        <w:tc>
          <w:tcPr>
            <w:tcBorders/>
            <w:tcW w:w="3681" w:type="dxa"/>
            <w:textDirection w:val="lrTb"/>
            <w:noWrap w:val="false"/>
          </w:tcPr>
          <w:p w14:paraId="79D87FEE" w14:textId="6547D112">
            <w:pPr>
              <w:pBdr/>
              <w:spacing w:after="80" w:before="80"/>
              <w:ind/>
              <w:rPr>
                <w:rFonts w:ascii="Times New Roman" w:hAnsi="Times New Roman" w:cs="Times New Roman"/>
                <w:sz w:val="24"/>
                <w:szCs w:val="24"/>
              </w:rPr>
            </w:pPr>
            <w:r>
              <w:rPr>
                <w:rFonts w:ascii="Times New Roman" w:hAnsi="Times New Roman" w:cs="Times New Roman"/>
                <w:sz w:val="24"/>
                <w:szCs w:val="24"/>
                <w:lang w:val="sr-Cyrl-RS"/>
              </w:rPr>
              <w:t xml:space="preserve">Порески идентификациони број</w:t>
            </w:r>
            <w:r>
              <w:rPr>
                <w:rFonts w:ascii="Times New Roman" w:hAnsi="Times New Roman" w:cs="Times New Roman"/>
                <w:sz w:val="24"/>
                <w:szCs w:val="24"/>
              </w:rPr>
            </w:r>
            <w:r>
              <w:rPr>
                <w:rFonts w:ascii="Times New Roman" w:hAnsi="Times New Roman" w:cs="Times New Roman"/>
                <w:sz w:val="24"/>
                <w:szCs w:val="24"/>
              </w:rPr>
            </w:r>
          </w:p>
        </w:tc>
        <w:tc>
          <w:tcPr>
            <w:tcBorders/>
            <w:tcW w:w="5335" w:type="dxa"/>
            <w:textDirection w:val="lrTb"/>
            <w:noWrap w:val="false"/>
          </w:tcPr>
          <w:p w14:paraId="01B0D6A9" w14:textId="77777777">
            <w:pPr>
              <w:pBdr/>
              <w:spacing w:after="80" w:before="80"/>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rPr/>
        <w:tc>
          <w:tcPr>
            <w:gridSpan w:val="2"/>
            <w:shd w:val="clear" w:color="auto" w:fill="d5dce4" w:themeFill="text2" w:themeFillTint="33"/>
            <w:tcBorders/>
            <w:tcW w:w="9016" w:type="dxa"/>
            <w:textDirection w:val="lrTb"/>
            <w:noWrap w:val="false"/>
          </w:tcPr>
          <w:p w14:paraId="26570C1B" w14:textId="06DACC83">
            <w:pPr>
              <w:pBdr/>
              <w:spacing w:after="80" w:before="80"/>
              <w:ind/>
              <w:rPr>
                <w:rFonts w:ascii="Times New Roman" w:hAnsi="Times New Roman" w:cs="Times New Roman"/>
                <w:b/>
                <w:bCs/>
                <w:sz w:val="24"/>
                <w:szCs w:val="24"/>
              </w:rPr>
            </w:pPr>
            <w:r>
              <w:rPr>
                <w:rFonts w:ascii="Times New Roman" w:hAnsi="Times New Roman" w:cs="Times New Roman"/>
                <w:b/>
                <w:bCs/>
                <w:sz w:val="24"/>
                <w:szCs w:val="24"/>
                <w:lang w:val="sr-Cyrl-RS"/>
              </w:rPr>
              <w:t xml:space="preserve">Контакт подаци</w:t>
            </w:r>
            <w:r>
              <w:rPr>
                <w:rFonts w:ascii="Times New Roman" w:hAnsi="Times New Roman" w:cs="Times New Roman"/>
                <w:b/>
                <w:bCs/>
                <w:sz w:val="24"/>
                <w:szCs w:val="24"/>
              </w:rPr>
            </w:r>
            <w:r>
              <w:rPr>
                <w:rFonts w:ascii="Times New Roman" w:hAnsi="Times New Roman" w:cs="Times New Roman"/>
                <w:b/>
                <w:bCs/>
                <w:sz w:val="24"/>
                <w:szCs w:val="24"/>
              </w:rPr>
            </w:r>
          </w:p>
        </w:tc>
      </w:tr>
      <w:tr>
        <w:trPr/>
        <w:tc>
          <w:tcPr>
            <w:tcBorders/>
            <w:tcW w:w="3681" w:type="dxa"/>
            <w:textDirection w:val="lrTb"/>
            <w:noWrap w:val="false"/>
          </w:tcPr>
          <w:p w14:paraId="40D23923" w14:textId="61EEC681">
            <w:pPr>
              <w:pBdr/>
              <w:spacing w:after="80" w:before="80"/>
              <w:ind/>
              <w:rPr>
                <w:rFonts w:ascii="Times New Roman" w:hAnsi="Times New Roman" w:cs="Times New Roman"/>
                <w:sz w:val="24"/>
                <w:szCs w:val="24"/>
              </w:rPr>
            </w:pPr>
            <w:r>
              <w:rPr>
                <w:rFonts w:ascii="Times New Roman" w:hAnsi="Times New Roman" w:cs="Times New Roman"/>
                <w:sz w:val="24"/>
                <w:szCs w:val="24"/>
                <w:lang w:val="sr-Cyrl-RS"/>
              </w:rPr>
              <w:t xml:space="preserve">Званична адреса</w:t>
            </w:r>
            <w:r>
              <w:rPr>
                <w:rFonts w:ascii="Times New Roman" w:hAnsi="Times New Roman" w:cs="Times New Roman"/>
                <w:sz w:val="24"/>
                <w:szCs w:val="24"/>
              </w:rPr>
            </w:r>
            <w:r>
              <w:rPr>
                <w:rFonts w:ascii="Times New Roman" w:hAnsi="Times New Roman" w:cs="Times New Roman"/>
                <w:sz w:val="24"/>
                <w:szCs w:val="24"/>
              </w:rPr>
            </w:r>
          </w:p>
        </w:tc>
        <w:tc>
          <w:tcPr>
            <w:tcBorders/>
            <w:tcW w:w="5335" w:type="dxa"/>
            <w:textDirection w:val="lrTb"/>
            <w:noWrap w:val="false"/>
          </w:tcPr>
          <w:p w14:paraId="5BE6CDDA" w14:textId="77777777">
            <w:pPr>
              <w:pBdr/>
              <w:spacing w:after="80" w:before="80"/>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rPr/>
        <w:tc>
          <w:tcPr>
            <w:tcBorders/>
            <w:tcW w:w="3681" w:type="dxa"/>
            <w:textDirection w:val="lrTb"/>
            <w:noWrap w:val="false"/>
          </w:tcPr>
          <w:p w14:paraId="3FD96EEE" w14:textId="27396A30">
            <w:pPr>
              <w:pBdr/>
              <w:spacing w:after="80" w:before="80"/>
              <w:ind/>
              <w:rPr>
                <w:rFonts w:ascii="Times New Roman" w:hAnsi="Times New Roman" w:cs="Times New Roman"/>
                <w:sz w:val="24"/>
                <w:szCs w:val="24"/>
              </w:rPr>
            </w:pPr>
            <w:r>
              <w:rPr>
                <w:rFonts w:ascii="Times New Roman" w:hAnsi="Times New Roman" w:cs="Times New Roman"/>
                <w:sz w:val="24"/>
                <w:szCs w:val="24"/>
                <w:lang w:val="sr-Cyrl-RS"/>
              </w:rPr>
              <w:t xml:space="preserve">Број телефона</w:t>
            </w:r>
            <w:r>
              <w:rPr>
                <w:rFonts w:ascii="Times New Roman" w:hAnsi="Times New Roman" w:cs="Times New Roman"/>
                <w:sz w:val="24"/>
                <w:szCs w:val="24"/>
              </w:rPr>
            </w:r>
            <w:r>
              <w:rPr>
                <w:rFonts w:ascii="Times New Roman" w:hAnsi="Times New Roman" w:cs="Times New Roman"/>
                <w:sz w:val="24"/>
                <w:szCs w:val="24"/>
              </w:rPr>
            </w:r>
          </w:p>
        </w:tc>
        <w:tc>
          <w:tcPr>
            <w:tcBorders/>
            <w:tcW w:w="5335" w:type="dxa"/>
            <w:textDirection w:val="lrTb"/>
            <w:noWrap w:val="false"/>
          </w:tcPr>
          <w:p w14:paraId="13817030" w14:textId="77777777">
            <w:pPr>
              <w:pBdr/>
              <w:spacing w:after="80" w:before="80"/>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r>
        <w:trPr/>
        <w:tc>
          <w:tcPr>
            <w:tcBorders/>
            <w:tcW w:w="3681" w:type="dxa"/>
            <w:textDirection w:val="lrTb"/>
            <w:noWrap w:val="false"/>
          </w:tcPr>
          <w:p w14:paraId="57199517" w14:textId="2EB1217A">
            <w:pPr>
              <w:pBdr/>
              <w:spacing w:after="80" w:before="80"/>
              <w:ind/>
              <w:rPr>
                <w:rFonts w:ascii="Times New Roman" w:hAnsi="Times New Roman" w:cs="Times New Roman"/>
                <w:sz w:val="24"/>
                <w:szCs w:val="24"/>
              </w:rPr>
            </w:pPr>
            <w:r>
              <w:rPr>
                <w:rFonts w:ascii="Times New Roman" w:hAnsi="Times New Roman" w:cs="Times New Roman"/>
                <w:sz w:val="24"/>
                <w:szCs w:val="24"/>
                <w:lang w:val="sr-Cyrl-RS"/>
              </w:rPr>
              <w:t xml:space="preserve">Е-маил</w:t>
            </w:r>
            <w:r>
              <w:rPr>
                <w:rFonts w:ascii="Times New Roman" w:hAnsi="Times New Roman" w:cs="Times New Roman"/>
                <w:sz w:val="24"/>
                <w:szCs w:val="24"/>
              </w:rPr>
            </w:r>
            <w:r>
              <w:rPr>
                <w:rFonts w:ascii="Times New Roman" w:hAnsi="Times New Roman" w:cs="Times New Roman"/>
                <w:sz w:val="24"/>
                <w:szCs w:val="24"/>
              </w:rPr>
            </w:r>
          </w:p>
        </w:tc>
        <w:tc>
          <w:tcPr>
            <w:tcBorders/>
            <w:tcW w:w="5335" w:type="dxa"/>
            <w:textDirection w:val="lrTb"/>
            <w:noWrap w:val="false"/>
          </w:tcPr>
          <w:p w14:paraId="0B797BBC" w14:textId="77777777">
            <w:pPr>
              <w:pBdr/>
              <w:spacing w:after="80" w:before="80"/>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tc>
      </w:tr>
    </w:tbl>
    <w:p w14:paraId="116A3AD7" w14:textId="77777777">
      <w:pPr>
        <w:pBdr/>
        <w:spacing/>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6"/>
        <w:gridCol w:w="5622"/>
      </w:tblGrid>
      <w:tr>
        <w:trPr/>
        <w:tc>
          <w:tcPr>
            <w:gridSpan w:val="2"/>
            <w:shd w:val="clear" w:color="auto" w:fill="e7e6e6" w:themeFill="background2"/>
            <w:tcBorders/>
            <w:tcW w:w="5000" w:type="pct"/>
            <w:textDirection w:val="lrTb"/>
            <w:noWrap w:val="false"/>
          </w:tcPr>
          <w:p w14:paraId="02E3C213" w14:textId="7AC6860D">
            <w:pPr>
              <w:pBdr/>
              <w:spacing w:after="80" w:before="80"/>
              <w:ind/>
              <w:rPr>
                <w:rFonts w:ascii="Times New Roman" w:hAnsi="Times New Roman" w:cs="Times New Roman"/>
                <w:b/>
                <w:sz w:val="24"/>
                <w:szCs w:val="24"/>
              </w:rPr>
            </w:pPr>
            <w:r>
              <w:rPr>
                <w:rFonts w:ascii="Times New Roman" w:hAnsi="Times New Roman" w:cs="Times New Roman"/>
                <w:b/>
                <w:sz w:val="24"/>
                <w:szCs w:val="24"/>
                <w:shd w:val="clear" w:color="auto" w:fill="e7e6e6" w:themeFill="background2"/>
                <w:lang w:val="sr-Cyrl-RS"/>
              </w:rPr>
              <w:t xml:space="preserve">Лице овлашћено за подношење изјаве о заинтересованости</w:t>
            </w:r>
            <w:r>
              <w:rPr>
                <w:rFonts w:ascii="Times New Roman" w:hAnsi="Times New Roman" w:cs="Times New Roman"/>
                <w:b/>
                <w:sz w:val="24"/>
                <w:szCs w:val="24"/>
              </w:rPr>
            </w:r>
            <w:r>
              <w:rPr>
                <w:rFonts w:ascii="Times New Roman" w:hAnsi="Times New Roman" w:cs="Times New Roman"/>
                <w:b/>
                <w:sz w:val="24"/>
                <w:szCs w:val="24"/>
              </w:rPr>
            </w:r>
          </w:p>
        </w:tc>
      </w:tr>
      <w:tr>
        <w:trPr/>
        <w:tc>
          <w:tcPr>
            <w:tcBorders/>
            <w:tcW w:w="1890" w:type="pct"/>
            <w:textDirection w:val="lrTb"/>
            <w:noWrap w:val="false"/>
          </w:tcPr>
          <w:p w14:paraId="678DE94C" w14:textId="2EFF3802">
            <w:pPr>
              <w:pBdr/>
              <w:spacing w:after="80" w:before="80"/>
              <w:ind/>
              <w:rPr>
                <w:rFonts w:ascii="Times New Roman" w:hAnsi="Times New Roman" w:cs="Times New Roman"/>
                <w:bCs/>
                <w:sz w:val="24"/>
                <w:szCs w:val="24"/>
              </w:rPr>
            </w:pPr>
            <w:r>
              <w:rPr>
                <w:rFonts w:ascii="Times New Roman" w:hAnsi="Times New Roman" w:cs="Times New Roman"/>
                <w:bCs/>
                <w:sz w:val="24"/>
                <w:szCs w:val="24"/>
                <w:lang w:val="sr-Cyrl-RS"/>
              </w:rPr>
              <w:t xml:space="preserve">Име и презиме</w:t>
            </w:r>
            <w:r>
              <w:rPr>
                <w:rFonts w:ascii="Times New Roman" w:hAnsi="Times New Roman" w:cs="Times New Roman"/>
                <w:bCs/>
                <w:sz w:val="24"/>
                <w:szCs w:val="24"/>
              </w:rPr>
            </w:r>
            <w:r>
              <w:rPr>
                <w:rFonts w:ascii="Times New Roman" w:hAnsi="Times New Roman" w:cs="Times New Roman"/>
                <w:bCs/>
                <w:sz w:val="24"/>
                <w:szCs w:val="24"/>
              </w:rPr>
            </w:r>
          </w:p>
        </w:tc>
        <w:tc>
          <w:tcPr>
            <w:tcBorders/>
            <w:tcW w:w="3110" w:type="pct"/>
            <w:textDirection w:val="lrTb"/>
            <w:noWrap w:val="false"/>
          </w:tcPr>
          <w:p w14:paraId="7BA6AB2E" w14:textId="73F5B3F7">
            <w:pPr>
              <w:pBdr/>
              <w:spacing w:after="20" w:before="20"/>
              <w:ind/>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r>
            <w:r>
              <w:rPr>
                <w:rFonts w:ascii="Times New Roman" w:hAnsi="Times New Roman" w:cs="Times New Roman"/>
                <w:b/>
                <w:sz w:val="24"/>
                <w:szCs w:val="24"/>
              </w:rPr>
            </w:r>
          </w:p>
        </w:tc>
      </w:tr>
      <w:tr>
        <w:trPr/>
        <w:tc>
          <w:tcPr>
            <w:tcBorders/>
            <w:tcW w:w="1890" w:type="pct"/>
            <w:textDirection w:val="lrTb"/>
            <w:noWrap w:val="false"/>
          </w:tcPr>
          <w:p w14:paraId="1BF57E6A" w14:textId="7DC10CEA">
            <w:pPr>
              <w:pBdr/>
              <w:spacing w:after="80" w:before="80"/>
              <w:ind/>
              <w:rPr>
                <w:rFonts w:ascii="Times New Roman" w:hAnsi="Times New Roman" w:cs="Times New Roman"/>
                <w:bCs/>
                <w:sz w:val="24"/>
                <w:szCs w:val="24"/>
              </w:rPr>
            </w:pPr>
            <w:r>
              <w:rPr>
                <w:rFonts w:ascii="Times New Roman" w:hAnsi="Times New Roman" w:cs="Times New Roman"/>
                <w:bCs/>
                <w:sz w:val="24"/>
                <w:szCs w:val="24"/>
                <w:lang w:val="sr-Cyrl-RS"/>
              </w:rPr>
              <w:t xml:space="preserve">Позиција</w:t>
            </w:r>
            <w:r>
              <w:rPr>
                <w:rFonts w:ascii="Times New Roman" w:hAnsi="Times New Roman" w:cs="Times New Roman"/>
                <w:bCs/>
                <w:sz w:val="24"/>
                <w:szCs w:val="24"/>
              </w:rPr>
            </w:r>
            <w:r>
              <w:rPr>
                <w:rFonts w:ascii="Times New Roman" w:hAnsi="Times New Roman" w:cs="Times New Roman"/>
                <w:bCs/>
                <w:sz w:val="24"/>
                <w:szCs w:val="24"/>
              </w:rPr>
            </w:r>
          </w:p>
        </w:tc>
        <w:tc>
          <w:tcPr>
            <w:tcBorders/>
            <w:tcW w:w="3110" w:type="pct"/>
            <w:textDirection w:val="lrTb"/>
            <w:noWrap w:val="false"/>
          </w:tcPr>
          <w:p w14:paraId="33FF5D69" w14:textId="77777777">
            <w:pPr>
              <w:pBdr/>
              <w:spacing w:after="20" w:before="20"/>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rPr/>
        <w:tc>
          <w:tcPr>
            <w:tcBorders/>
            <w:tcW w:w="1890" w:type="pct"/>
            <w:textDirection w:val="lrTb"/>
            <w:noWrap w:val="false"/>
          </w:tcPr>
          <w:p w14:paraId="6C7AADA7" w14:textId="517D2506">
            <w:pPr>
              <w:pBdr/>
              <w:spacing w:after="80" w:before="80"/>
              <w:ind/>
              <w:rPr>
                <w:rFonts w:ascii="Times New Roman" w:hAnsi="Times New Roman" w:cs="Times New Roman"/>
                <w:bCs/>
                <w:sz w:val="24"/>
                <w:szCs w:val="24"/>
              </w:rPr>
            </w:pPr>
            <w:r>
              <w:rPr>
                <w:rFonts w:ascii="Times New Roman" w:hAnsi="Times New Roman" w:cs="Times New Roman"/>
                <w:bCs/>
                <w:sz w:val="24"/>
                <w:szCs w:val="24"/>
                <w:lang w:val="sr-Cyrl-RS"/>
              </w:rPr>
              <w:t xml:space="preserve">Контакт подаци</w:t>
            </w:r>
            <w:r>
              <w:rPr>
                <w:rFonts w:ascii="Times New Roman" w:hAnsi="Times New Roman" w:cs="Times New Roman"/>
                <w:bCs/>
                <w:sz w:val="24"/>
                <w:szCs w:val="24"/>
              </w:rPr>
            </w:r>
            <w:r>
              <w:rPr>
                <w:rFonts w:ascii="Times New Roman" w:hAnsi="Times New Roman" w:cs="Times New Roman"/>
                <w:bCs/>
                <w:sz w:val="24"/>
                <w:szCs w:val="24"/>
              </w:rPr>
            </w:r>
          </w:p>
        </w:tc>
        <w:tc>
          <w:tcPr>
            <w:tcBorders/>
            <w:tcW w:w="3110" w:type="pct"/>
            <w:textDirection w:val="lrTb"/>
            <w:noWrap w:val="false"/>
          </w:tcPr>
          <w:p w14:paraId="76C36C2E" w14:textId="77777777">
            <w:pPr>
              <w:pBdr/>
              <w:spacing w:after="20" w:before="20"/>
              <w:ind/>
              <w:rPr>
                <w:rFonts w:ascii="Times New Roman" w:hAnsi="Times New Roman" w:cs="Times New Roman"/>
                <w:sz w:val="24"/>
                <w:szCs w:val="24"/>
                <w:lang w:val="sr-Cyrl-RS"/>
              </w:rPr>
            </w:pPr>
            <w:r>
              <w:rPr>
                <w:rFonts w:ascii="Times New Roman" w:hAnsi="Times New Roman" w:cs="Times New Roman"/>
                <w:sz w:val="24"/>
                <w:szCs w:val="24"/>
                <w:lang w:val="sr-Cyrl-RS"/>
              </w:rPr>
              <w:t xml:space="preserve">Адреса:</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421A19DF" w14:textId="77777777">
            <w:pPr>
              <w:pBdr/>
              <w:spacing w:after="20" w:before="20"/>
              <w:ind/>
              <w:rPr>
                <w:rFonts w:ascii="Times New Roman" w:hAnsi="Times New Roman" w:cs="Times New Roman"/>
                <w:sz w:val="24"/>
                <w:szCs w:val="24"/>
                <w:lang w:val="sr-Cyrl-RS"/>
              </w:rPr>
            </w:pPr>
            <w:r>
              <w:rPr>
                <w:rFonts w:ascii="Times New Roman" w:hAnsi="Times New Roman" w:cs="Times New Roman"/>
                <w:sz w:val="24"/>
                <w:szCs w:val="24"/>
                <w:lang w:val="sr-Cyrl-RS"/>
              </w:rPr>
              <w:t xml:space="preserve">Телефон: (+381)</w:t>
            </w:r>
            <w:r>
              <w:rPr>
                <w:rFonts w:ascii="Times New Roman" w:hAnsi="Times New Roman" w:cs="Times New Roman"/>
                <w:sz w:val="24"/>
                <w:szCs w:val="24"/>
                <w:lang w:val="sr-Cyrl-RS"/>
              </w:rPr>
            </w:r>
            <w:r>
              <w:rPr>
                <w:rFonts w:ascii="Times New Roman" w:hAnsi="Times New Roman" w:cs="Times New Roman"/>
                <w:sz w:val="24"/>
                <w:szCs w:val="24"/>
                <w:lang w:val="sr-Cyrl-RS"/>
              </w:rPr>
            </w:r>
          </w:p>
          <w:p w14:paraId="653C70D4" w14:textId="7E5F4EE8">
            <w:pPr>
              <w:pBdr/>
              <w:spacing w:after="20" w:before="20"/>
              <w:ind/>
              <w:rPr>
                <w:rFonts w:ascii="Times New Roman" w:hAnsi="Times New Roman" w:cs="Times New Roman"/>
                <w:b/>
                <w:sz w:val="24"/>
                <w:szCs w:val="24"/>
              </w:rPr>
            </w:pPr>
            <w:r>
              <w:rPr>
                <w:rFonts w:ascii="Times New Roman" w:hAnsi="Times New Roman" w:cs="Times New Roman"/>
                <w:sz w:val="24"/>
                <w:szCs w:val="24"/>
                <w:lang w:val="sr-Cyrl-RS"/>
              </w:rPr>
              <w:t xml:space="preserve">Е-маил:</w:t>
            </w:r>
            <w:r>
              <w:rPr>
                <w:rFonts w:ascii="Times New Roman" w:hAnsi="Times New Roman" w:cs="Times New Roman"/>
                <w:b/>
                <w:sz w:val="24"/>
                <w:szCs w:val="24"/>
              </w:rPr>
            </w:r>
            <w:r>
              <w:rPr>
                <w:rFonts w:ascii="Times New Roman" w:hAnsi="Times New Roman" w:cs="Times New Roman"/>
                <w:b/>
                <w:sz w:val="24"/>
                <w:szCs w:val="24"/>
              </w:rPr>
            </w:r>
          </w:p>
        </w:tc>
      </w:tr>
    </w:tbl>
    <w:p w14:paraId="47EEF738" w14:textId="77777777">
      <w:pPr>
        <w:pBdr/>
        <w:spacing/>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6"/>
        <w:gridCol w:w="5622"/>
      </w:tblGrid>
      <w:tr>
        <w:trPr/>
        <w:tc>
          <w:tcPr>
            <w:gridSpan w:val="2"/>
            <w:shd w:val="clear" w:color="auto" w:fill="e7e6e6" w:themeFill="background2"/>
            <w:tcBorders/>
            <w:tcW w:w="5000" w:type="pct"/>
            <w:textDirection w:val="lrTb"/>
            <w:noWrap w:val="false"/>
          </w:tcPr>
          <w:p w14:paraId="47764334" w14:textId="076ACB0C">
            <w:pPr>
              <w:pBdr/>
              <w:spacing w:after="80" w:before="80"/>
              <w:ind/>
              <w:rPr>
                <w:rFonts w:ascii="Times New Roman" w:hAnsi="Times New Roman" w:cs="Times New Roman"/>
                <w:b/>
                <w:sz w:val="24"/>
                <w:szCs w:val="24"/>
              </w:rPr>
            </w:pPr>
            <w:r>
              <w:rPr>
                <w:rFonts w:ascii="Times New Roman" w:hAnsi="Times New Roman" w:cs="Times New Roman"/>
                <w:b/>
                <w:sz w:val="24"/>
                <w:szCs w:val="24"/>
                <w:lang w:val="sr-Cyrl-RS"/>
              </w:rPr>
              <w:t xml:space="preserve">Особа за комуникацију (ако се разликује од особе овлашћене да поднесе изјаву о заинтересованости)</w:t>
            </w:r>
            <w:r>
              <w:rPr>
                <w:rFonts w:ascii="Times New Roman" w:hAnsi="Times New Roman" w:cs="Times New Roman"/>
                <w:b/>
                <w:sz w:val="24"/>
                <w:szCs w:val="24"/>
              </w:rPr>
            </w:r>
            <w:r>
              <w:rPr>
                <w:rFonts w:ascii="Times New Roman" w:hAnsi="Times New Roman" w:cs="Times New Roman"/>
                <w:b/>
                <w:sz w:val="24"/>
                <w:szCs w:val="24"/>
              </w:rPr>
            </w:r>
          </w:p>
        </w:tc>
      </w:tr>
      <w:tr>
        <w:trPr/>
        <w:tc>
          <w:tcPr>
            <w:tcBorders/>
            <w:tcW w:w="1890" w:type="pct"/>
            <w:textDirection w:val="lrTb"/>
            <w:noWrap w:val="false"/>
          </w:tcPr>
          <w:p w14:paraId="6D238624" w14:textId="1615D25D">
            <w:pPr>
              <w:pBdr/>
              <w:spacing w:after="80" w:before="80"/>
              <w:ind/>
              <w:rPr>
                <w:rFonts w:ascii="Times New Roman" w:hAnsi="Times New Roman" w:cs="Times New Roman"/>
                <w:bCs/>
                <w:sz w:val="24"/>
                <w:szCs w:val="24"/>
              </w:rPr>
            </w:pPr>
            <w:r>
              <w:rPr>
                <w:rFonts w:ascii="Times New Roman" w:hAnsi="Times New Roman" w:cs="Times New Roman"/>
                <w:bCs/>
                <w:sz w:val="24"/>
                <w:szCs w:val="24"/>
                <w:lang w:val="sr-Cyrl-RS"/>
              </w:rPr>
              <w:t xml:space="preserve">Име и презиме</w:t>
            </w:r>
            <w:r>
              <w:rPr>
                <w:rFonts w:ascii="Times New Roman" w:hAnsi="Times New Roman" w:cs="Times New Roman"/>
                <w:bCs/>
                <w:sz w:val="24"/>
                <w:szCs w:val="24"/>
              </w:rPr>
            </w:r>
            <w:r>
              <w:rPr>
                <w:rFonts w:ascii="Times New Roman" w:hAnsi="Times New Roman" w:cs="Times New Roman"/>
                <w:bCs/>
                <w:sz w:val="24"/>
                <w:szCs w:val="24"/>
              </w:rPr>
            </w:r>
          </w:p>
        </w:tc>
        <w:tc>
          <w:tcPr>
            <w:tcBorders/>
            <w:tcW w:w="3110" w:type="pct"/>
            <w:textDirection w:val="lrTb"/>
            <w:noWrap w:val="false"/>
          </w:tcPr>
          <w:p w14:paraId="10BBE126" w14:textId="69D1A6CC">
            <w:pPr>
              <w:pBdr/>
              <w:spacing w:after="20" w:before="20"/>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rPr/>
        <w:tc>
          <w:tcPr>
            <w:tcBorders/>
            <w:tcW w:w="1890" w:type="pct"/>
            <w:textDirection w:val="lrTb"/>
            <w:noWrap w:val="false"/>
          </w:tcPr>
          <w:p w14:paraId="66CBEEA4" w14:textId="0CCB0ADB">
            <w:pPr>
              <w:pBdr/>
              <w:spacing w:after="80" w:before="80"/>
              <w:ind/>
              <w:rPr>
                <w:rFonts w:ascii="Times New Roman" w:hAnsi="Times New Roman" w:cs="Times New Roman"/>
                <w:bCs/>
                <w:sz w:val="24"/>
                <w:szCs w:val="24"/>
              </w:rPr>
            </w:pPr>
            <w:r>
              <w:rPr>
                <w:rFonts w:ascii="Times New Roman" w:hAnsi="Times New Roman" w:cs="Times New Roman"/>
                <w:bCs/>
                <w:sz w:val="24"/>
                <w:szCs w:val="24"/>
                <w:lang w:val="sr-Cyrl-RS"/>
              </w:rPr>
              <w:t xml:space="preserve">Позиција</w:t>
            </w:r>
            <w:r>
              <w:rPr>
                <w:rFonts w:ascii="Times New Roman" w:hAnsi="Times New Roman" w:cs="Times New Roman"/>
                <w:bCs/>
                <w:sz w:val="24"/>
                <w:szCs w:val="24"/>
              </w:rPr>
            </w:r>
            <w:r>
              <w:rPr>
                <w:rFonts w:ascii="Times New Roman" w:hAnsi="Times New Roman" w:cs="Times New Roman"/>
                <w:bCs/>
                <w:sz w:val="24"/>
                <w:szCs w:val="24"/>
              </w:rPr>
            </w:r>
          </w:p>
        </w:tc>
        <w:tc>
          <w:tcPr>
            <w:tcBorders/>
            <w:tcW w:w="3110" w:type="pct"/>
            <w:textDirection w:val="lrTb"/>
            <w:noWrap w:val="false"/>
          </w:tcPr>
          <w:p w14:paraId="388EF447" w14:textId="77777777">
            <w:pPr>
              <w:pBdr/>
              <w:spacing w:after="20" w:before="20"/>
              <w:ind/>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rPr/>
        <w:tc>
          <w:tcPr>
            <w:tcBorders/>
            <w:tcW w:w="1890" w:type="pct"/>
            <w:textDirection w:val="lrTb"/>
            <w:noWrap w:val="false"/>
          </w:tcPr>
          <w:p w14:paraId="6BA32C48" w14:textId="23F45803">
            <w:pPr>
              <w:pBdr/>
              <w:spacing w:after="80" w:before="80"/>
              <w:ind/>
              <w:rPr>
                <w:rFonts w:ascii="Times New Roman" w:hAnsi="Times New Roman" w:cs="Times New Roman"/>
                <w:bCs/>
                <w:sz w:val="24"/>
                <w:szCs w:val="24"/>
              </w:rPr>
            </w:pPr>
            <w:r>
              <w:rPr>
                <w:rFonts w:ascii="Times New Roman" w:hAnsi="Times New Roman" w:cs="Times New Roman"/>
                <w:bCs/>
                <w:sz w:val="24"/>
                <w:szCs w:val="24"/>
                <w:lang w:val="sr-Cyrl-RS"/>
              </w:rPr>
              <w:t xml:space="preserve">Контакт подаци</w:t>
            </w:r>
            <w:r>
              <w:rPr>
                <w:rFonts w:ascii="Times New Roman" w:hAnsi="Times New Roman" w:cs="Times New Roman"/>
                <w:bCs/>
                <w:sz w:val="24"/>
                <w:szCs w:val="24"/>
              </w:rPr>
            </w:r>
            <w:r>
              <w:rPr>
                <w:rFonts w:ascii="Times New Roman" w:hAnsi="Times New Roman" w:cs="Times New Roman"/>
                <w:bCs/>
                <w:sz w:val="24"/>
                <w:szCs w:val="24"/>
              </w:rPr>
            </w:r>
          </w:p>
        </w:tc>
        <w:tc>
          <w:tcPr>
            <w:tcBorders/>
            <w:tcW w:w="3110" w:type="pct"/>
            <w:textDirection w:val="lrTb"/>
            <w:noWrap w:val="false"/>
          </w:tcPr>
          <w:p w14:paraId="50AB5A35" w14:textId="74E5035D">
            <w:pPr>
              <w:pBdr/>
              <w:spacing w:after="20" w:before="20"/>
              <w:ind/>
              <w:rPr>
                <w:rFonts w:ascii="Times New Roman" w:hAnsi="Times New Roman" w:cs="Times New Roman"/>
                <w:b/>
                <w:sz w:val="24"/>
                <w:szCs w:val="24"/>
              </w:rPr>
            </w:pPr>
            <w:r>
              <w:rPr>
                <w:rFonts w:ascii="Times New Roman" w:hAnsi="Times New Roman" w:cs="Times New Roman"/>
                <w:b/>
                <w:sz w:val="24"/>
                <w:szCs w:val="24"/>
                <w:lang w:val="sr-Cyrl-RS"/>
              </w:rPr>
              <w:t xml:space="preserve">Особа за комуникацију (ако се разликује од особе овлашћене да поднесе изјаву о заинтересованости)</w:t>
            </w:r>
            <w:r>
              <w:rPr>
                <w:rFonts w:ascii="Times New Roman" w:hAnsi="Times New Roman" w:cs="Times New Roman"/>
                <w:b/>
                <w:sz w:val="24"/>
                <w:szCs w:val="24"/>
              </w:rPr>
            </w:r>
            <w:r>
              <w:rPr>
                <w:rFonts w:ascii="Times New Roman" w:hAnsi="Times New Roman" w:cs="Times New Roman"/>
                <w:b/>
                <w:sz w:val="24"/>
                <w:szCs w:val="24"/>
              </w:rPr>
            </w:r>
          </w:p>
        </w:tc>
      </w:tr>
    </w:tbl>
    <w:p w14:paraId="3C4B0DDF" w14:textId="77777777">
      <w:pPr>
        <w:pBdr/>
        <w:spacing w:line="276" w:lineRule="auto"/>
        <w:ind w:right="-330" w:left="-142"/>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4A99F3D7" w14:textId="77777777">
      <w:pPr>
        <w:pBdr/>
        <w:spacing w:line="276" w:lineRule="auto"/>
        <w:ind w:right="-330" w:left="-142"/>
        <w:jc w:val="both"/>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14:paraId="07552D49" w14:textId="77777777">
      <w:pPr>
        <w:pBdr/>
        <w:spacing/>
        <w:ind/>
        <w:rPr>
          <w:rFonts w:ascii="Times New Roman" w:hAnsi="Times New Roman" w:cs="Times New Roman"/>
          <w:bCs/>
          <w:i/>
          <w:iCs/>
          <w:sz w:val="24"/>
          <w:szCs w:val="24"/>
        </w:rPr>
      </w:pPr>
      <w:r>
        <w:rPr>
          <w:rFonts w:ascii="Times New Roman" w:hAnsi="Times New Roman" w:cs="Times New Roman"/>
          <w:bCs/>
          <w:i/>
          <w:iCs/>
          <w:sz w:val="24"/>
          <w:szCs w:val="24"/>
        </w:rPr>
      </w:r>
      <w:r>
        <w:rPr>
          <w:rFonts w:ascii="Times New Roman" w:hAnsi="Times New Roman" w:cs="Times New Roman"/>
          <w:bCs/>
          <w:i/>
          <w:iCs/>
          <w:sz w:val="24"/>
          <w:szCs w:val="24"/>
        </w:rPr>
      </w:r>
      <w:r>
        <w:rPr>
          <w:rFonts w:ascii="Times New Roman" w:hAnsi="Times New Roman" w:cs="Times New Roman"/>
          <w:bCs/>
          <w:i/>
          <w:iCs/>
          <w:sz w:val="24"/>
          <w:szCs w:val="24"/>
        </w:rPr>
      </w:r>
    </w:p>
    <w:p w14:paraId="1546C758" w14:textId="3B66191E">
      <w:pPr>
        <w:pBdr/>
        <w:spacing/>
        <w:ind/>
        <w:rPr>
          <w:rFonts w:ascii="Times New Roman" w:hAnsi="Times New Roman" w:cs="Times New Roman"/>
          <w:bCs/>
          <w:i/>
          <w:iCs/>
          <w:sz w:val="24"/>
          <w:szCs w:val="24"/>
        </w:rPr>
      </w:pPr>
      <w:r>
        <w:rPr>
          <w:rFonts w:ascii="Times New Roman" w:hAnsi="Times New Roman" w:cs="Times New Roman"/>
          <w:bCs/>
          <w:i/>
          <w:iCs/>
          <w:sz w:val="24"/>
          <w:szCs w:val="24"/>
          <w:lang w:val="sr-Cyrl-RS"/>
        </w:rPr>
        <w:t xml:space="preserve">Анекс</w:t>
      </w:r>
      <w:r>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3</w:t>
      </w:r>
      <w:r>
        <w:rPr>
          <w:rFonts w:ascii="Times New Roman" w:hAnsi="Times New Roman" w:cs="Times New Roman"/>
          <w:bCs/>
          <w:i/>
          <w:iCs/>
          <w:sz w:val="24"/>
          <w:szCs w:val="24"/>
        </w:rPr>
      </w:r>
      <w:r>
        <w:rPr>
          <w:rFonts w:ascii="Times New Roman" w:hAnsi="Times New Roman" w:cs="Times New Roman"/>
          <w:bCs/>
          <w:i/>
          <w:iCs/>
          <w:sz w:val="24"/>
          <w:szCs w:val="24"/>
        </w:rPr>
      </w:r>
    </w:p>
    <w:p w14:paraId="2DD7E001" w14:textId="77777777">
      <w:pPr>
        <w:keepNext w:val="true"/>
        <w:keepLines w:val="true"/>
        <w:pBdr/>
        <w:spacing w:after="52" w:line="240" w:lineRule="auto"/>
        <w:ind w:right="62" w:hanging="10" w:left="10"/>
        <w:jc w:val="center"/>
        <w:outlineLvl w:val="0"/>
        <w:rPr>
          <w:rFonts w:ascii="Times New Roman" w:hAnsi="Times New Roman" w:eastAsia="Times New Roman"/>
          <w:b/>
          <w:bCs/>
          <w:sz w:val="24"/>
          <w:szCs w:val="24"/>
          <w:lang w:eastAsia="sr-Latn-RS" w:bidi="ne-NP"/>
        </w:rPr>
      </w:pPr>
      <w:r>
        <w:rPr>
          <w:rFonts w:ascii="Times New Roman" w:hAnsi="Times New Roman" w:eastAsia="Times New Roman"/>
          <w:b/>
          <w:bCs/>
          <w:sz w:val="24"/>
          <w:szCs w:val="24"/>
          <w:lang w:eastAsia="sr-Latn-RS" w:bidi="ne-NP"/>
        </w:rPr>
      </w:r>
      <w:r>
        <w:rPr>
          <w:rFonts w:ascii="Times New Roman" w:hAnsi="Times New Roman" w:eastAsia="Times New Roman"/>
          <w:b/>
          <w:bCs/>
          <w:sz w:val="24"/>
          <w:szCs w:val="24"/>
          <w:lang w:eastAsia="sr-Latn-RS" w:bidi="ne-NP"/>
        </w:rPr>
      </w:r>
      <w:r>
        <w:rPr>
          <w:rFonts w:ascii="Times New Roman" w:hAnsi="Times New Roman" w:eastAsia="Times New Roman"/>
          <w:b/>
          <w:bCs/>
          <w:sz w:val="24"/>
          <w:szCs w:val="24"/>
          <w:lang w:eastAsia="sr-Latn-RS" w:bidi="ne-NP"/>
        </w:rPr>
      </w:r>
    </w:p>
    <w:p w14:paraId="3CFD05DA" w14:textId="77777777">
      <w:pPr>
        <w:keepNext w:val="true"/>
        <w:keepLines w:val="true"/>
        <w:pBdr/>
        <w:spacing w:after="52" w:line="240" w:lineRule="auto"/>
        <w:ind w:right="62" w:hanging="10" w:left="10"/>
        <w:jc w:val="center"/>
        <w:outlineLvl w:val="0"/>
        <w:rPr>
          <w:rFonts w:ascii="Times New Roman Bold" w:hAnsi="Times New Roman Bold" w:eastAsia="Times New Roman"/>
          <w:b/>
          <w:bCs/>
          <w:smallCaps/>
          <w:sz w:val="24"/>
          <w:szCs w:val="24"/>
          <w:lang w:val="sr-Cyrl-RS" w:eastAsia="sr-Latn-RS" w:bidi="ne-NP"/>
        </w:rPr>
      </w:pPr>
      <w:r>
        <w:rPr>
          <w:rFonts w:ascii="Times New Roman Bold" w:hAnsi="Times New Roman Bold" w:eastAsia="Times New Roman"/>
          <w:b/>
          <w:bCs/>
          <w:smallCaps/>
          <w:sz w:val="24"/>
          <w:szCs w:val="24"/>
          <w:lang w:val="sr-Cyrl-RS" w:eastAsia="sr-Latn-RS" w:bidi="ne-NP"/>
        </w:rPr>
        <w:t xml:space="preserve">ИЗЈАВА О ИСПУЊЕНОСТИ УСЛОВА ЗА УЧЕШЋЕ У ПОСТУПКУ ИЗБОРА</w:t>
      </w:r>
      <w:r>
        <w:rPr>
          <w:rFonts w:ascii="Times New Roman Bold" w:hAnsi="Times New Roman Bold" w:eastAsia="Times New Roman"/>
          <w:b/>
          <w:bCs/>
          <w:smallCaps/>
          <w:sz w:val="24"/>
          <w:szCs w:val="24"/>
          <w:lang w:val="sr-Cyrl-RS" w:eastAsia="sr-Latn-RS" w:bidi="ne-NP"/>
        </w:rPr>
      </w:r>
      <w:r>
        <w:rPr>
          <w:rFonts w:ascii="Times New Roman Bold" w:hAnsi="Times New Roman Bold" w:eastAsia="Times New Roman"/>
          <w:b/>
          <w:bCs/>
          <w:smallCaps/>
          <w:sz w:val="24"/>
          <w:szCs w:val="24"/>
          <w:lang w:val="sr-Cyrl-RS" w:eastAsia="sr-Latn-RS" w:bidi="ne-NP"/>
        </w:rPr>
      </w:r>
    </w:p>
    <w:p w14:paraId="51D65FA0" w14:textId="77777777">
      <w:pPr>
        <w:pBdr/>
        <w:spacing w:after="0" w:line="240" w:lineRule="auto"/>
        <w:ind w:right="2"/>
        <w:jc w:val="center"/>
        <w:rPr>
          <w:rFonts w:ascii="Times New Roman" w:hAnsi="Times New Roman" w:eastAsia="Times New Roman"/>
          <w:sz w:val="24"/>
          <w:szCs w:val="24"/>
          <w:lang w:val="sr-Cyrl-RS" w:eastAsia="sr-Latn-RS" w:bidi="ne-NP"/>
        </w:rPr>
      </w:pPr>
      <w:r>
        <w:rPr>
          <w:rFonts w:ascii="Times New Roman" w:hAnsi="Times New Roman" w:eastAsia="Times New Roman"/>
          <w:b/>
          <w:sz w:val="24"/>
          <w:szCs w:val="24"/>
          <w:lang w:val="sr-Cyrl-RS" w:eastAsia="sr-Latn-RS" w:bidi="ne-NP"/>
        </w:rPr>
        <w:t xml:space="preserve"> </w:t>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281F5864" w14:textId="77777777">
      <w:pPr>
        <w:pBdr/>
        <w:spacing w:after="0" w:line="240" w:lineRule="auto"/>
        <w:ind/>
        <w:rPr>
          <w:rFonts w:ascii="Times New Roman" w:hAnsi="Times New Roman" w:eastAsia="Times New Roman"/>
          <w:sz w:val="24"/>
          <w:szCs w:val="24"/>
          <w:lang w:val="sr-Cyrl-RS" w:eastAsia="sr-Latn-RS" w:bidi="ne-NP"/>
        </w:rPr>
      </w:pPr>
      <w:r>
        <w:rPr>
          <w:rFonts w:ascii="Times New Roman" w:hAnsi="Times New Roman" w:eastAsia="Times New Roman"/>
          <w:sz w:val="24"/>
          <w:szCs w:val="24"/>
          <w:lang w:val="sr-Cyrl-RS" w:eastAsia="sr-Latn-RS" w:bidi="ne-NP"/>
        </w:rPr>
        <w:t xml:space="preserve"> </w:t>
      </w:r>
      <w:r>
        <w:rPr>
          <w:rFonts w:ascii="Times New Roman" w:hAnsi="Times New Roman" w:eastAsia="Times New Roman"/>
          <w:sz w:val="24"/>
          <w:szCs w:val="24"/>
          <w:lang w:val="sr-Cyrl-RS" w:eastAsia="sr-Latn-RS" w:bidi="ne-NP"/>
        </w:rPr>
        <w:tab/>
        <w:t xml:space="preserve"> </w:t>
      </w:r>
      <w:r>
        <w:rPr>
          <w:rFonts w:ascii="Times New Roman" w:hAnsi="Times New Roman" w:eastAsia="Times New Roman"/>
          <w:sz w:val="24"/>
          <w:szCs w:val="24"/>
          <w:lang w:val="sr-Cyrl-RS" w:eastAsia="sr-Latn-RS" w:bidi="ne-NP"/>
        </w:rPr>
        <w:tab/>
        <w:t xml:space="preserve"> </w:t>
      </w:r>
      <w:r>
        <w:rPr>
          <w:rFonts w:ascii="Times New Roman" w:hAnsi="Times New Roman" w:eastAsia="Times New Roman"/>
          <w:sz w:val="24"/>
          <w:szCs w:val="24"/>
          <w:lang w:val="sr-Cyrl-RS" w:eastAsia="sr-Latn-RS" w:bidi="ne-NP"/>
        </w:rPr>
        <w:tab/>
        <w:t xml:space="preserve"> </w:t>
      </w:r>
      <w:r>
        <w:rPr>
          <w:rFonts w:ascii="Times New Roman" w:hAnsi="Times New Roman" w:eastAsia="Times New Roman"/>
          <w:sz w:val="24"/>
          <w:szCs w:val="24"/>
          <w:lang w:val="sr-Cyrl-RS" w:eastAsia="sr-Latn-RS" w:bidi="ne-NP"/>
        </w:rPr>
        <w:tab/>
        <w:t xml:space="preserve"> </w:t>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558EB0F2" w14:textId="77777777">
      <w:pPr>
        <w:pBdr/>
        <w:spacing w:after="29" w:line="240" w:lineRule="auto"/>
        <w:ind/>
        <w:rPr>
          <w:rFonts w:ascii="Times New Roman" w:hAnsi="Times New Roman" w:eastAsia="Times New Roman"/>
          <w:sz w:val="24"/>
          <w:szCs w:val="24"/>
          <w:lang w:val="sr-Cyrl-RS" w:eastAsia="sr-Latn-RS" w:bidi="ne-NP"/>
        </w:rPr>
      </w:pPr>
      <w:r>
        <w:rPr>
          <w:rFonts w:ascii="Times New Roman" w:hAnsi="Times New Roman" w:eastAsia="Times New Roman"/>
          <w:sz w:val="24"/>
          <w:szCs w:val="24"/>
          <w:lang w:val="sr-Cyrl-RS" w:eastAsia="sr-Latn-RS" w:bidi="ne-NP"/>
        </w:rPr>
        <w:t xml:space="preserve"> </w:t>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5E270BBA" w14:textId="77777777">
      <w:pPr>
        <w:keepNext w:val="true"/>
        <w:keepLines w:val="true"/>
        <w:pBdr/>
        <w:spacing w:after="0" w:line="240" w:lineRule="auto"/>
        <w:ind w:right="62" w:hanging="10" w:left="10"/>
        <w:jc w:val="center"/>
        <w:outlineLvl w:val="3"/>
        <w:rPr>
          <w:rFonts w:ascii="Times New Roman" w:hAnsi="Times New Roman" w:eastAsia="Times New Roman" w:cs="Times New Roman"/>
          <w:b/>
          <w:smallCaps/>
          <w:sz w:val="24"/>
          <w:szCs w:val="24"/>
          <w:lang w:val="sr-Cyrl-RS" w:eastAsia="sr-Latn-RS" w:bidi="ne-NP"/>
        </w:rPr>
      </w:pPr>
      <w:r>
        <w:rPr>
          <w:rFonts w:ascii="Times New Roman" w:hAnsi="Times New Roman" w:eastAsia="Times New Roman" w:cs="Times New Roman"/>
          <w:b/>
          <w:smallCaps/>
          <w:sz w:val="24"/>
          <w:szCs w:val="24"/>
          <w:lang w:val="sr-Cyrl-RS" w:eastAsia="sr-Latn-RS" w:bidi="ne-NP"/>
        </w:rPr>
        <w:t xml:space="preserve">ИЗЈАВА</w:t>
      </w:r>
      <w:r>
        <w:rPr>
          <w:rFonts w:ascii="Times New Roman" w:hAnsi="Times New Roman" w:eastAsia="Times New Roman" w:cs="Times New Roman"/>
          <w:b/>
          <w:smallCaps/>
          <w:sz w:val="24"/>
          <w:szCs w:val="24"/>
          <w:lang w:val="sr-Cyrl-RS" w:eastAsia="sr-Latn-RS" w:bidi="ne-NP"/>
        </w:rPr>
      </w:r>
      <w:r>
        <w:rPr>
          <w:rFonts w:ascii="Times New Roman" w:hAnsi="Times New Roman" w:eastAsia="Times New Roman" w:cs="Times New Roman"/>
          <w:b/>
          <w:smallCaps/>
          <w:sz w:val="24"/>
          <w:szCs w:val="24"/>
          <w:lang w:val="sr-Cyrl-RS" w:eastAsia="sr-Latn-RS" w:bidi="ne-NP"/>
        </w:rPr>
      </w:r>
    </w:p>
    <w:p w14:paraId="1AF9DA48" w14:textId="77777777">
      <w:pPr>
        <w:keepNext w:val="true"/>
        <w:keepLines w:val="true"/>
        <w:pBdr/>
        <w:spacing w:after="0" w:line="240" w:lineRule="auto"/>
        <w:ind w:right="62" w:hanging="10" w:left="10"/>
        <w:jc w:val="center"/>
        <w:outlineLvl w:val="3"/>
        <w:rPr>
          <w:rFonts w:ascii="Times New Roman" w:hAnsi="Times New Roman" w:eastAsia="Times New Roman"/>
          <w:b/>
          <w:sz w:val="24"/>
          <w:szCs w:val="24"/>
          <w:lang w:val="sr-Cyrl-RS" w:eastAsia="sr-Latn-RS" w:bidi="ne-NP"/>
        </w:rPr>
      </w:pPr>
      <w:r>
        <w:rPr>
          <w:rFonts w:ascii="Times New Roman" w:hAnsi="Times New Roman" w:eastAsia="Times New Roman"/>
          <w:b/>
          <w:sz w:val="24"/>
          <w:szCs w:val="24"/>
          <w:lang w:val="sr-Cyrl-RS" w:eastAsia="sr-Latn-RS" w:bidi="ne-NP"/>
        </w:rPr>
      </w:r>
      <w:r>
        <w:rPr>
          <w:rFonts w:ascii="Times New Roman" w:hAnsi="Times New Roman" w:eastAsia="Times New Roman"/>
          <w:b/>
          <w:sz w:val="24"/>
          <w:szCs w:val="24"/>
          <w:lang w:val="sr-Cyrl-RS" w:eastAsia="sr-Latn-RS" w:bidi="ne-NP"/>
        </w:rPr>
      </w:r>
      <w:r>
        <w:rPr>
          <w:rFonts w:ascii="Times New Roman" w:hAnsi="Times New Roman" w:eastAsia="Times New Roman"/>
          <w:b/>
          <w:sz w:val="24"/>
          <w:szCs w:val="24"/>
          <w:lang w:val="sr-Cyrl-RS" w:eastAsia="sr-Latn-RS" w:bidi="ne-NP"/>
        </w:rPr>
      </w:r>
    </w:p>
    <w:p w14:paraId="7E37AB5C" w14:textId="77777777">
      <w:pPr>
        <w:keepNext w:val="true"/>
        <w:keepLines w:val="true"/>
        <w:pBdr/>
        <w:spacing w:after="0" w:line="240" w:lineRule="auto"/>
        <w:ind w:right="62" w:hanging="10" w:left="10"/>
        <w:jc w:val="center"/>
        <w:outlineLvl w:val="3"/>
        <w:rPr>
          <w:rFonts w:ascii="Times New Roman" w:hAnsi="Times New Roman" w:eastAsia="Times New Roman"/>
          <w:b/>
          <w:i/>
          <w:sz w:val="24"/>
          <w:szCs w:val="24"/>
          <w:lang w:val="sr-Cyrl-RS" w:eastAsia="sr-Latn-RS" w:bidi="ne-NP"/>
        </w:rPr>
      </w:pPr>
      <w:r>
        <w:rPr>
          <w:rFonts w:ascii="Times New Roman" w:hAnsi="Times New Roman" w:eastAsia="Times New Roman"/>
          <w:b/>
          <w:i/>
          <w:sz w:val="24"/>
          <w:szCs w:val="24"/>
          <w:lang w:val="sr-Cyrl-RS" w:eastAsia="sr-Latn-RS" w:bidi="ne-NP"/>
        </w:rPr>
      </w:r>
      <w:r>
        <w:rPr>
          <w:rFonts w:ascii="Times New Roman" w:hAnsi="Times New Roman" w:eastAsia="Times New Roman"/>
          <w:b/>
          <w:i/>
          <w:sz w:val="24"/>
          <w:szCs w:val="24"/>
          <w:lang w:val="sr-Cyrl-RS" w:eastAsia="sr-Latn-RS" w:bidi="ne-NP"/>
        </w:rPr>
      </w:r>
      <w:r>
        <w:rPr>
          <w:rFonts w:ascii="Times New Roman" w:hAnsi="Times New Roman" w:eastAsia="Times New Roman"/>
          <w:b/>
          <w:i/>
          <w:sz w:val="24"/>
          <w:szCs w:val="24"/>
          <w:lang w:val="sr-Cyrl-RS" w:eastAsia="sr-Latn-RS" w:bidi="ne-NP"/>
        </w:rPr>
      </w:r>
    </w:p>
    <w:p w14:paraId="38B5D2E5" w14:textId="77777777">
      <w:pPr>
        <w:pBdr/>
        <w:spacing w:after="0" w:line="240" w:lineRule="auto"/>
        <w:ind w:right="2"/>
        <w:jc w:val="center"/>
        <w:rPr>
          <w:rFonts w:ascii="Times New Roman" w:hAnsi="Times New Roman" w:eastAsia="Times New Roman"/>
          <w:sz w:val="24"/>
          <w:szCs w:val="24"/>
          <w:lang w:val="sr-Cyrl-RS" w:eastAsia="sr-Latn-RS" w:bidi="ne-NP"/>
        </w:rPr>
      </w:pPr>
      <w:r>
        <w:rPr>
          <w:rFonts w:ascii="Times New Roman" w:hAnsi="Times New Roman" w:eastAsia="Times New Roman"/>
          <w:sz w:val="24"/>
          <w:szCs w:val="24"/>
          <w:lang w:val="sr-Cyrl-RS" w:eastAsia="sr-Latn-RS" w:bidi="ne-NP"/>
        </w:rPr>
        <w:t xml:space="preserve"> </w:t>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32687961" w14:textId="493C0283">
      <w:pPr>
        <w:pBdr/>
        <w:spacing w:after="11" w:line="240" w:lineRule="auto"/>
        <w:ind w:right="54" w:firstLine="4" w:left="-15"/>
        <w:jc w:val="both"/>
        <w:rPr>
          <w:rFonts w:ascii="Times New Roman" w:hAnsi="Times New Roman" w:eastAsia="Times New Roman"/>
          <w:sz w:val="24"/>
          <w:szCs w:val="24"/>
          <w:lang w:val="sr-Cyrl-RS" w:eastAsia="sr-Latn-RS" w:bidi="ne-NP"/>
        </w:rPr>
      </w:pPr>
      <w:r>
        <w:rPr>
          <w:rFonts w:ascii="Times New Roman" w:hAnsi="Times New Roman" w:eastAsia="Times New Roman"/>
          <w:sz w:val="24"/>
          <w:szCs w:val="24"/>
          <w:lang w:val="sr-Cyrl-RS" w:eastAsia="sr-Latn-RS" w:bidi="ne-NP"/>
        </w:rPr>
        <w:t xml:space="preserve">Привредни субјект</w:t>
      </w:r>
      <w:r>
        <w:rPr>
          <w:rFonts w:ascii="Times New Roman" w:hAnsi="Times New Roman" w:eastAsia="Times New Roman"/>
          <w:i/>
          <w:sz w:val="24"/>
          <w:szCs w:val="24"/>
          <w:lang w:val="sr-Cyrl-RS" w:eastAsia="sr-Latn-RS" w:bidi="ne-NP"/>
        </w:rPr>
        <w:t xml:space="preserve"> _____________________________________________ (назив)</w:t>
      </w:r>
      <w:r>
        <w:rPr>
          <w:rFonts w:ascii="Times New Roman" w:hAnsi="Times New Roman" w:eastAsia="Times New Roman"/>
          <w:sz w:val="24"/>
          <w:szCs w:val="24"/>
          <w:lang w:val="sr-Cyrl-RS" w:eastAsia="sr-Latn-RS" w:bidi="ne-NP"/>
        </w:rPr>
        <w:t xml:space="preserve">, испуњава услове дефинисане позивом</w:t>
      </w:r>
      <w:r>
        <w:rPr>
          <w:rStyle w:val="1140"/>
          <w:rFonts w:ascii="Times New Roman" w:hAnsi="Times New Roman" w:eastAsia="Times New Roman"/>
          <w:bCs/>
          <w:sz w:val="24"/>
          <w:szCs w:val="24"/>
          <w:lang w:val="sr-Cyrl-RS" w:bidi="ne-NP"/>
        </w:rPr>
        <w:footnoteReference w:id="3"/>
      </w:r>
      <w:r>
        <w:rPr>
          <w:rFonts w:ascii="Times New Roman" w:hAnsi="Times New Roman" w:eastAsia="Times New Roman"/>
          <w:sz w:val="24"/>
          <w:szCs w:val="24"/>
          <w:lang w:val="sr-Cyrl-RS" w:eastAsia="sr-Latn-RS" w:bidi="ne-NP"/>
        </w:rPr>
        <w:t xml:space="preserve">: </w:t>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6D053E13" w14:textId="77777777">
      <w:pPr>
        <w:pBdr/>
        <w:spacing w:after="11" w:line="240" w:lineRule="auto"/>
        <w:ind w:right="54" w:firstLine="4" w:left="-15"/>
        <w:jc w:val="both"/>
        <w:rPr>
          <w:rFonts w:ascii="Times New Roman" w:hAnsi="Times New Roman" w:eastAsia="Times New Roman"/>
          <w:sz w:val="24"/>
          <w:szCs w:val="24"/>
          <w:lang w:val="sr-Cyrl-RS" w:eastAsia="sr-Latn-RS" w:bidi="ne-NP"/>
        </w:rPr>
      </w:pP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7D2B55CF" w14:textId="77777777">
      <w:pPr>
        <w:numPr>
          <w:ilvl w:val="0"/>
          <w:numId w:val="10"/>
        </w:numPr>
        <w:pBdr/>
        <w:spacing w:after="60" w:line="240" w:lineRule="auto"/>
        <w:ind w:hanging="357" w:left="714"/>
        <w:jc w:val="both"/>
        <w:rPr>
          <w:rFonts w:ascii="Times New Roman" w:hAnsi="Times New Roman" w:eastAsia="Times New Roman"/>
          <w:bCs/>
          <w:sz w:val="24"/>
          <w:szCs w:val="24"/>
          <w:lang w:val="sr-Cyrl-RS" w:bidi="ne-NP"/>
        </w:rPr>
      </w:pPr>
      <w:r>
        <w:rPr>
          <w:rFonts w:ascii="Times New Roman" w:hAnsi="Times New Roman" w:eastAsia="Times New Roman"/>
          <w:bCs/>
          <w:sz w:val="24"/>
          <w:szCs w:val="24"/>
          <w:lang w:val="sr-Cyrl-RS" w:bidi="ne-NP"/>
        </w:rPr>
        <w:t xml:space="preserve">регистрован је код надлежног органа, односно уписан у одговарајући регистар;</w:t>
      </w:r>
      <w:r>
        <w:rPr>
          <w:rFonts w:ascii="Times New Roman" w:hAnsi="Times New Roman" w:eastAsia="Times New Roman"/>
          <w:bCs/>
          <w:sz w:val="24"/>
          <w:szCs w:val="24"/>
          <w:lang w:val="sr-Cyrl-RS" w:bidi="ne-NP"/>
        </w:rPr>
      </w:r>
      <w:r>
        <w:rPr>
          <w:rFonts w:ascii="Times New Roman" w:hAnsi="Times New Roman" w:eastAsia="Times New Roman"/>
          <w:bCs/>
          <w:sz w:val="24"/>
          <w:szCs w:val="24"/>
          <w:lang w:val="sr-Cyrl-RS" w:bidi="ne-NP"/>
        </w:rPr>
      </w:r>
    </w:p>
    <w:p w14:paraId="0287F099" w14:textId="77777777">
      <w:pPr>
        <w:numPr>
          <w:ilvl w:val="0"/>
          <w:numId w:val="10"/>
        </w:numPr>
        <w:pBdr/>
        <w:spacing w:after="60" w:line="240" w:lineRule="auto"/>
        <w:ind w:hanging="357" w:left="714"/>
        <w:jc w:val="both"/>
        <w:rPr>
          <w:rFonts w:ascii="Times New Roman" w:hAnsi="Times New Roman" w:eastAsia="Times New Roman"/>
          <w:bCs/>
          <w:sz w:val="24"/>
          <w:szCs w:val="24"/>
          <w:lang w:val="sr-Cyrl-RS" w:bidi="ne-NP"/>
        </w:rPr>
      </w:pPr>
      <w:r>
        <w:rPr>
          <w:rFonts w:ascii="Times New Roman" w:hAnsi="Times New Roman" w:eastAsia="Times New Roman"/>
          <w:bCs/>
          <w:sz w:val="24"/>
          <w:szCs w:val="24"/>
          <w:lang w:val="sr-Cyrl-RS" w:bidi="ne-NP"/>
        </w:rPr>
        <w:t xml:space="preserve">измирио је доспеле порезе, доприносе и друге јавне дажбине у складу са националним прописима;</w:t>
      </w:r>
      <w:r>
        <w:rPr>
          <w:rFonts w:ascii="Times New Roman" w:hAnsi="Times New Roman" w:eastAsia="Times New Roman"/>
          <w:bCs/>
          <w:sz w:val="24"/>
          <w:szCs w:val="24"/>
          <w:lang w:val="sr-Cyrl-RS" w:bidi="ne-NP"/>
        </w:rPr>
      </w:r>
      <w:r>
        <w:rPr>
          <w:rFonts w:ascii="Times New Roman" w:hAnsi="Times New Roman" w:eastAsia="Times New Roman"/>
          <w:bCs/>
          <w:sz w:val="24"/>
          <w:szCs w:val="24"/>
          <w:lang w:val="sr-Cyrl-RS" w:bidi="ne-NP"/>
        </w:rPr>
      </w:r>
    </w:p>
    <w:p w14:paraId="1313A15F" w14:textId="4500C2BF">
      <w:pPr>
        <w:numPr>
          <w:ilvl w:val="0"/>
          <w:numId w:val="10"/>
        </w:numPr>
        <w:pBdr/>
        <w:spacing w:after="60" w:line="240" w:lineRule="auto"/>
        <w:ind w:hanging="357" w:left="714"/>
        <w:jc w:val="both"/>
        <w:rPr>
          <w:rFonts w:ascii="Times New Roman" w:hAnsi="Times New Roman" w:eastAsia="Times New Roman"/>
          <w:bCs/>
          <w:sz w:val="24"/>
          <w:szCs w:val="24"/>
          <w:lang w:val="sr-Cyrl-RS" w:bidi="ne-NP"/>
        </w:rPr>
      </w:pPr>
      <w:r>
        <w:rPr>
          <w:rFonts w:ascii="Times New Roman" w:hAnsi="Times New Roman" w:eastAsia="Times New Roman"/>
          <w:bCs/>
          <w:sz w:val="24"/>
          <w:szCs w:val="24"/>
          <w:lang w:val="sr-Cyrl-RS" w:bidi="ne-NP"/>
        </w:rPr>
        <w:t xml:space="preserve">организација </w:t>
      </w:r>
      <w:r>
        <w:rPr>
          <w:rFonts w:ascii="Times New Roman" w:hAnsi="Times New Roman" w:eastAsia="Times New Roman"/>
          <w:bCs/>
          <w:sz w:val="24"/>
          <w:szCs w:val="24"/>
          <w:lang w:val="sr-Cyrl-RS" w:bidi="ne-NP"/>
        </w:rPr>
        <w:t xml:space="preserve">и њен законски заступник нису осуђивани за неко од кривичних дела као чланови организоване криминалне групе, нису осуђивани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eastAsia="Times New Roman"/>
          <w:bCs/>
          <w:sz w:val="24"/>
          <w:szCs w:val="24"/>
          <w:lang w:val="sr-Cyrl-RS" w:bidi="ne-NP"/>
        </w:rPr>
        <w:t xml:space="preserve">;</w:t>
      </w:r>
      <w:r>
        <w:rPr>
          <w:rFonts w:ascii="Times New Roman" w:hAnsi="Times New Roman" w:eastAsia="Times New Roman"/>
          <w:bCs/>
          <w:sz w:val="24"/>
          <w:szCs w:val="24"/>
          <w:lang w:val="sr-Cyrl-RS" w:bidi="ne-NP"/>
        </w:rPr>
      </w:r>
      <w:r>
        <w:rPr>
          <w:rFonts w:ascii="Times New Roman" w:hAnsi="Times New Roman" w:eastAsia="Times New Roman"/>
          <w:bCs/>
          <w:sz w:val="24"/>
          <w:szCs w:val="24"/>
          <w:lang w:val="sr-Cyrl-RS" w:bidi="ne-NP"/>
        </w:rPr>
      </w:r>
    </w:p>
    <w:p w14:paraId="26E69FC0" w14:textId="77777777">
      <w:pPr>
        <w:pBdr/>
        <w:spacing w:after="0" w:line="240" w:lineRule="auto"/>
        <w:ind w:left="360"/>
        <w:contextualSpacing w:val="true"/>
        <w:jc w:val="both"/>
        <w:rPr>
          <w:rFonts w:ascii="Times New Roman" w:hAnsi="Times New Roman" w:eastAsia="Times New Roman"/>
          <w:bCs/>
          <w:sz w:val="24"/>
          <w:szCs w:val="24"/>
          <w:lang w:val="sr-Cyrl-RS" w:bidi="ne-NP"/>
        </w:rPr>
      </w:pPr>
      <w:r>
        <w:rPr>
          <w:rFonts w:ascii="Times New Roman" w:hAnsi="Times New Roman" w:eastAsia="Times New Roman"/>
          <w:bCs/>
          <w:sz w:val="24"/>
          <w:szCs w:val="24"/>
          <w:lang w:val="sr-Cyrl-RS" w:bidi="ne-NP"/>
        </w:rPr>
      </w:r>
      <w:r>
        <w:rPr>
          <w:rFonts w:ascii="Times New Roman" w:hAnsi="Times New Roman" w:eastAsia="Times New Roman"/>
          <w:bCs/>
          <w:sz w:val="24"/>
          <w:szCs w:val="24"/>
          <w:lang w:val="sr-Cyrl-RS" w:bidi="ne-NP"/>
        </w:rPr>
      </w:r>
      <w:r>
        <w:rPr>
          <w:rFonts w:ascii="Times New Roman" w:hAnsi="Times New Roman" w:eastAsia="Times New Roman"/>
          <w:bCs/>
          <w:sz w:val="24"/>
          <w:szCs w:val="24"/>
          <w:lang w:val="sr-Cyrl-RS" w:bidi="ne-NP"/>
        </w:rPr>
      </w:r>
    </w:p>
    <w:p w14:paraId="788B5014" w14:textId="77777777">
      <w:pPr>
        <w:pBdr/>
        <w:spacing w:after="11" w:line="240" w:lineRule="auto"/>
        <w:ind w:right="54" w:firstLine="4" w:left="-15"/>
        <w:jc w:val="both"/>
        <w:rPr>
          <w:rFonts w:ascii="Times New Roman" w:hAnsi="Times New Roman" w:eastAsia="Times New Roman"/>
          <w:sz w:val="24"/>
          <w:szCs w:val="24"/>
          <w:lang w:val="sr-Cyrl-RS" w:eastAsia="sr-Latn-RS" w:bidi="ne-NP"/>
        </w:rPr>
      </w:pPr>
      <w:r>
        <w:rPr>
          <w:rFonts w:ascii="Times New Roman" w:hAnsi="Times New Roman" w:eastAsia="Times New Roman"/>
          <w:sz w:val="24"/>
          <w:szCs w:val="24"/>
          <w:lang w:val="sr-Cyrl-RS" w:eastAsia="sr-Latn-RS" w:bidi="ne-NP"/>
        </w:rPr>
        <w:t xml:space="preserve">Под пуном кривичном и материјалном одговорношћу потврђујемо да су горе наведене информације истините и тачне.</w:t>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138C0C79" w14:textId="77777777">
      <w:pPr>
        <w:pBdr/>
        <w:spacing w:after="25" w:line="240" w:lineRule="auto"/>
        <w:ind/>
        <w:rPr>
          <w:rFonts w:ascii="Times New Roman" w:hAnsi="Times New Roman" w:eastAsia="Times New Roman"/>
          <w:sz w:val="24"/>
          <w:szCs w:val="24"/>
          <w:lang w:val="sr-Cyrl-RS" w:eastAsia="sr-Latn-RS" w:bidi="ne-NP"/>
        </w:rPr>
      </w:pP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7EC74583" w14:textId="77777777">
      <w:pPr>
        <w:pBdr/>
        <w:spacing w:after="0" w:line="240" w:lineRule="auto"/>
        <w:ind/>
        <w:rPr>
          <w:rFonts w:ascii="Times New Roman" w:hAnsi="Times New Roman" w:eastAsia="Times New Roman"/>
          <w:sz w:val="24"/>
          <w:szCs w:val="24"/>
          <w:lang w:val="sr-Cyrl-RS" w:eastAsia="sr-Latn-RS" w:bidi="ne-NP"/>
        </w:rPr>
      </w:pP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3DC29E56" w14:textId="77777777">
      <w:pPr>
        <w:pBdr/>
        <w:spacing w:after="0" w:line="240" w:lineRule="auto"/>
        <w:ind/>
        <w:rPr>
          <w:rFonts w:ascii="Times New Roman" w:hAnsi="Times New Roman" w:eastAsia="Times New Roman"/>
          <w:sz w:val="24"/>
          <w:szCs w:val="24"/>
          <w:lang w:val="sr-Cyrl-RS" w:eastAsia="sr-Latn-RS" w:bidi="ne-NP"/>
        </w:rPr>
      </w:pPr>
      <w:r>
        <w:rPr>
          <w:rFonts w:ascii="Times New Roman" w:hAnsi="Times New Roman" w:eastAsia="Times New Roman"/>
          <w:sz w:val="24"/>
          <w:szCs w:val="24"/>
          <w:lang w:val="sr-Cyrl-RS" w:eastAsia="sr-Latn-RS" w:bidi="ne-NP"/>
        </w:rPr>
        <w:t xml:space="preserve"> </w:t>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6E412ADF" w14:textId="77777777">
      <w:pPr>
        <w:pBdr/>
        <w:spacing w:after="25" w:line="240" w:lineRule="auto"/>
        <w:ind/>
        <w:rPr>
          <w:rFonts w:ascii="Times New Roman" w:hAnsi="Times New Roman" w:eastAsia="Times New Roman"/>
          <w:sz w:val="24"/>
          <w:szCs w:val="24"/>
          <w:lang w:val="sr-Cyrl-RS" w:eastAsia="sr-Latn-RS" w:bidi="ne-NP"/>
        </w:rPr>
      </w:pPr>
      <w:r>
        <w:rPr>
          <w:rFonts w:ascii="Times New Roman" w:hAnsi="Times New Roman" w:eastAsia="Times New Roman"/>
          <w:i/>
          <w:sz w:val="24"/>
          <w:szCs w:val="24"/>
          <w:lang w:val="sr-Cyrl-RS" w:eastAsia="sr-Latn-RS" w:bidi="ne-NP"/>
        </w:rPr>
        <w:t xml:space="preserve"> </w:t>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5516A0DA" w14:textId="77777777">
      <w:pPr>
        <w:pBdr/>
        <w:spacing w:after="150" w:line="240" w:lineRule="auto"/>
        <w:ind w:right="54" w:firstLine="4" w:left="-15"/>
        <w:jc w:val="both"/>
        <w:rPr>
          <w:rFonts w:ascii="Times New Roman" w:hAnsi="Times New Roman" w:eastAsia="Times New Roman"/>
          <w:sz w:val="24"/>
          <w:szCs w:val="24"/>
          <w:lang w:val="sr-Cyrl-RS" w:eastAsia="sr-Latn-RS" w:bidi="ne-NP"/>
        </w:rPr>
      </w:pPr>
      <w:r>
        <w:rPr>
          <w:rFonts w:ascii="Times New Roman" w:hAnsi="Times New Roman" w:eastAsia="Times New Roman"/>
          <w:sz w:val="24"/>
          <w:szCs w:val="24"/>
          <w:lang w:val="sr-Cyrl-RS" w:eastAsia="sr-Latn-RS" w:bidi="ne-NP"/>
        </w:rPr>
        <w:t xml:space="preserve">Место:_____________                                    </w:t>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60259E24" w14:textId="0F918B02">
      <w:pPr>
        <w:pBdr/>
        <w:spacing w:after="11" w:line="240" w:lineRule="auto"/>
        <w:ind w:right="54" w:hanging="5670" w:left="5670"/>
        <w:jc w:val="both"/>
        <w:rPr>
          <w:rFonts w:ascii="Times New Roman" w:hAnsi="Times New Roman" w:eastAsia="Times New Roman"/>
          <w:sz w:val="24"/>
          <w:szCs w:val="24"/>
          <w:lang w:val="sr-Cyrl-RS" w:eastAsia="sr-Latn-RS" w:bidi="ne-NP"/>
        </w:rPr>
      </w:pPr>
      <w:r>
        <w:rPr>
          <w:rFonts w:ascii="Times New Roman" w:hAnsi="Times New Roman" w:eastAsia="Times New Roman"/>
          <w:sz w:val="24"/>
          <w:szCs w:val="24"/>
          <w:lang w:val="sr-Cyrl-RS" w:eastAsia="sr-Latn-RS" w:bidi="ne-NP"/>
        </w:rPr>
        <w:t xml:space="preserve">Датум:_____________                                                </w:t>
      </w:r>
      <w:r>
        <w:rPr>
          <w:rFonts w:ascii="Times New Roman" w:hAnsi="Times New Roman" w:eastAsia="Times New Roman"/>
          <w:sz w:val="24"/>
          <w:szCs w:val="24"/>
          <w:lang w:val="sr-Cyrl-RS" w:eastAsia="sr-Latn-RS" w:bidi="ne-NP"/>
        </w:rPr>
        <w:tab/>
      </w:r>
      <w:r>
        <w:rPr>
          <w:rFonts w:ascii="Times New Roman" w:hAnsi="Times New Roman" w:eastAsia="Times New Roman"/>
          <w:sz w:val="24"/>
          <w:szCs w:val="24"/>
          <w:lang w:val="sr-Cyrl-RS" w:eastAsia="sr-Latn-RS" w:bidi="ne-NP"/>
        </w:rPr>
        <w:tab/>
      </w:r>
      <w:r>
        <w:rPr>
          <w:rFonts w:ascii="Times New Roman" w:hAnsi="Times New Roman" w:eastAsia="Times New Roman"/>
          <w:sz w:val="24"/>
          <w:szCs w:val="24"/>
          <w:lang w:val="sr-Cyrl-RS" w:eastAsia="sr-Latn-RS" w:bidi="ne-NP"/>
        </w:rPr>
        <w:tab/>
      </w:r>
      <w:r>
        <w:rPr>
          <w:rFonts w:ascii="Times New Roman" w:hAnsi="Times New Roman" w:eastAsia="Times New Roman"/>
          <w:sz w:val="24"/>
          <w:szCs w:val="24"/>
          <w:lang w:val="sr-Cyrl-RS" w:eastAsia="sr-Latn-RS" w:bidi="ne-NP"/>
        </w:rPr>
        <w:tab/>
        <w:t xml:space="preserve">    </w:t>
      </w:r>
      <w:r>
        <w:rPr>
          <w:rFonts w:ascii="Times New Roman" w:hAnsi="Times New Roman" w:eastAsia="Times New Roman"/>
          <w:sz w:val="24"/>
          <w:szCs w:val="24"/>
          <w:lang w:val="sr-Cyrl-RS" w:eastAsia="sr-Latn-RS" w:bidi="ne-NP"/>
        </w:rPr>
        <w:tab/>
        <w:t xml:space="preserve">_________________________         </w:t>
      </w:r>
      <w:r>
        <w:rPr>
          <w:rFonts w:ascii="Times New Roman" w:hAnsi="Times New Roman" w:eastAsia="Times New Roman"/>
          <w:sz w:val="24"/>
          <w:szCs w:val="24"/>
          <w:lang w:val="sr-Cyrl-RS" w:eastAsia="sr-Latn-RS" w:bidi="ne-NP"/>
        </w:rPr>
        <w:tab/>
        <w:t xml:space="preserve">                                                               </w:t>
      </w:r>
      <w:r>
        <w:rPr>
          <w:rFonts w:ascii="Times New Roman" w:hAnsi="Times New Roman" w:eastAsia="Times New Roman"/>
          <w:b/>
          <w:i/>
          <w:sz w:val="24"/>
          <w:szCs w:val="24"/>
          <w:lang w:val="sr-Cyrl-RS" w:eastAsia="sr-Latn-RS" w:bidi="ne-NP"/>
        </w:rPr>
        <w:t xml:space="preserve"> </w:t>
      </w:r>
      <w:r>
        <w:rPr>
          <w:rFonts w:ascii="Times New Roman" w:hAnsi="Times New Roman" w:eastAsia="Times New Roman"/>
          <w:b/>
          <w:i/>
          <w:sz w:val="24"/>
          <w:szCs w:val="24"/>
          <w:lang w:val="sr-Cyrl-RS" w:eastAsia="sr-Latn-RS" w:bidi="ne-NP"/>
        </w:rPr>
        <w:tab/>
        <w:t xml:space="preserve">   </w:t>
      </w:r>
      <w:r>
        <w:rPr>
          <w:rFonts w:ascii="Times New Roman" w:hAnsi="Times New Roman" w:eastAsia="Times New Roman"/>
          <w:iCs/>
          <w:sz w:val="24"/>
          <w:szCs w:val="24"/>
          <w:lang w:val="sr-Cyrl-RS" w:eastAsia="sr-Latn-RS" w:bidi="ne-NP"/>
        </w:rPr>
        <w:t xml:space="preserve">Овлашћени потпис</w:t>
      </w:r>
      <w:r>
        <w:rPr>
          <w:rFonts w:ascii="Times New Roman" w:hAnsi="Times New Roman" w:eastAsia="Times New Roman"/>
          <w:b/>
          <w:i/>
          <w:sz w:val="24"/>
          <w:szCs w:val="24"/>
          <w:lang w:val="sr-Cyrl-RS" w:eastAsia="sr-Latn-RS" w:bidi="ne-NP"/>
        </w:rPr>
        <w:t xml:space="preserve"> </w:t>
      </w:r>
      <w:r>
        <w:rPr>
          <w:rFonts w:ascii="Times New Roman" w:hAnsi="Times New Roman" w:eastAsia="Times New Roman"/>
          <w:sz w:val="24"/>
          <w:szCs w:val="24"/>
          <w:lang w:val="sr-Cyrl-RS" w:eastAsia="sr-Latn-RS" w:bidi="ne-NP"/>
        </w:rPr>
      </w:r>
      <w:r>
        <w:rPr>
          <w:rFonts w:ascii="Times New Roman" w:hAnsi="Times New Roman" w:eastAsia="Times New Roman"/>
          <w:sz w:val="24"/>
          <w:szCs w:val="24"/>
          <w:lang w:val="sr-Cyrl-RS" w:eastAsia="sr-Latn-RS" w:bidi="ne-NP"/>
        </w:rPr>
      </w:r>
    </w:p>
    <w:p w14:paraId="12690260" w14:textId="618CE2C8">
      <w:pPr>
        <w:pBdr/>
        <w:spacing/>
        <w:ind/>
        <w:rPr>
          <w:rFonts w:ascii="Times New Roman" w:hAnsi="Times New Roman" w:cs="Times New Roman"/>
          <w:bCs/>
          <w:i/>
          <w:iCs/>
          <w:sz w:val="24"/>
          <w:szCs w:val="24"/>
          <w:lang w:val="sr-Cyrl-RS"/>
        </w:rPr>
      </w:pP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p>
    <w:p w14:paraId="74E4FE8D" w14:textId="77777777">
      <w:pPr>
        <w:pBdr/>
        <w:spacing/>
        <w:ind/>
        <w:rPr>
          <w:rFonts w:ascii="Times New Roman" w:hAnsi="Times New Roman" w:cs="Times New Roman"/>
          <w:bCs/>
          <w:i/>
          <w:iCs/>
          <w:sz w:val="24"/>
          <w:szCs w:val="24"/>
          <w:lang w:val="sr-Cyrl-RS"/>
        </w:rPr>
      </w:pP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p>
    <w:p w14:paraId="3645653F" w14:textId="1F49FB5A">
      <w:pPr>
        <w:pBdr/>
        <w:spacing/>
        <w:ind/>
        <w:rPr>
          <w:rFonts w:ascii="Times New Roman" w:hAnsi="Times New Roman" w:cs="Times New Roman"/>
          <w:bCs/>
          <w:i/>
          <w:iCs/>
          <w:sz w:val="24"/>
          <w:szCs w:val="24"/>
          <w:lang w:val="sr-Cyrl-RS"/>
        </w:rPr>
      </w:pP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p>
    <w:p w14:paraId="50297275" w14:textId="77777777">
      <w:pPr>
        <w:pBdr/>
        <w:spacing/>
        <w:ind/>
        <w:rPr>
          <w:rFonts w:ascii="Times New Roman" w:hAnsi="Times New Roman" w:cs="Times New Roman"/>
          <w:bCs/>
          <w:i/>
          <w:iCs/>
          <w:sz w:val="24"/>
          <w:szCs w:val="24"/>
          <w:lang w:val="sr-Cyrl-RS"/>
        </w:rPr>
        <w:sectPr>
          <w:headerReference w:type="first" r:id="rId9"/>
          <w:footerReference w:type="first" r:id="rId10"/>
          <w:footnotePr/>
          <w:endnotePr/>
          <w:type w:val="nextPage"/>
          <w:pgSz w:h="16838" w:orient="portrait" w:w="11906"/>
          <w:pgMar w:top="1134" w:right="1440" w:bottom="1134" w:left="1418" w:header="709" w:footer="709" w:gutter="0"/>
          <w:cols w:num="1" w:sep="0" w:space="708" w:equalWidth="1"/>
          <w:titlePg/>
        </w:sectPr>
      </w:pP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p>
    <w:p w14:paraId="6118E538" w14:textId="74D68F9A">
      <w:pPr>
        <w:pBdr/>
        <w:spacing/>
        <w:ind/>
        <w:rPr>
          <w:rFonts w:ascii="Times New Roman" w:hAnsi="Times New Roman" w:cs="Times New Roman"/>
          <w:bCs/>
          <w:i/>
          <w:iCs/>
          <w:sz w:val="24"/>
          <w:szCs w:val="24"/>
          <w:lang w:val="sr-Cyrl-RS"/>
        </w:rPr>
      </w:pPr>
      <w:r>
        <w:rPr>
          <w:rFonts w:ascii="Times New Roman" w:hAnsi="Times New Roman" w:cs="Times New Roman"/>
          <w:bCs/>
          <w:i/>
          <w:iCs/>
          <w:sz w:val="24"/>
          <w:szCs w:val="24"/>
          <w:lang w:val="sr-Cyrl-RS"/>
        </w:rPr>
        <w:t xml:space="preserve">Анекс</w:t>
      </w:r>
      <w:r>
        <w:rPr>
          <w:rFonts w:ascii="Times New Roman" w:hAnsi="Times New Roman" w:cs="Times New Roman"/>
          <w:bCs/>
          <w:i/>
          <w:iCs/>
          <w:sz w:val="24"/>
          <w:szCs w:val="24"/>
          <w:lang w:val="sr-Cyrl-RS"/>
        </w:rPr>
        <w:t xml:space="preserve"> </w:t>
      </w:r>
      <w:r>
        <w:rPr>
          <w:rFonts w:ascii="Times New Roman" w:hAnsi="Times New Roman" w:cs="Times New Roman"/>
          <w:bCs/>
          <w:i/>
          <w:iCs/>
          <w:sz w:val="24"/>
          <w:szCs w:val="24"/>
          <w:lang w:val="sr-Cyrl-RS"/>
        </w:rPr>
        <w:t xml:space="preserve">4</w:t>
      </w: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p>
    <w:p w14:paraId="1CDB3001" w14:textId="239268DF">
      <w:pPr>
        <w:pBdr/>
        <w:spacing/>
        <w:ind/>
        <w:rPr>
          <w:rFonts w:ascii="Times New Roman" w:hAnsi="Times New Roman" w:cs="Times New Roman"/>
          <w:bCs/>
          <w:i/>
          <w:iCs/>
          <w:sz w:val="28"/>
          <w:szCs w:val="28"/>
          <w:lang w:val="sr-Cyrl-RS"/>
        </w:rPr>
      </w:pPr>
      <w:r/>
      <w:bookmarkStart w:id="4" w:name="_Hlk130822328"/>
      <w:r>
        <w:rPr>
          <w:rFonts w:ascii="Times New Roman" w:hAnsi="Times New Roman" w:cs="Times New Roman"/>
          <w:b/>
          <w:bCs/>
          <w:smallCaps/>
          <w:sz w:val="28"/>
          <w:szCs w:val="28"/>
          <w:lang w:val="sr-Cyrl-RS"/>
        </w:rPr>
        <w:t xml:space="preserve">портфолио</w:t>
      </w:r>
      <w:r>
        <w:rPr>
          <w:rFonts w:ascii="Times New Roman Bold" w:hAnsi="Times New Roman Bold" w:cs="Times New Roman"/>
          <w:b/>
          <w:bCs/>
          <w:smallCaps/>
          <w:sz w:val="26"/>
          <w:szCs w:val="28"/>
          <w:lang w:val="sr-Cyrl-RS"/>
        </w:rPr>
        <w:t xml:space="preserve"> </w:t>
      </w:r>
      <w:r>
        <w:rPr>
          <w:rFonts w:ascii="Times New Roman" w:hAnsi="Times New Roman" w:cs="Times New Roman"/>
          <w:b/>
          <w:bCs/>
          <w:smallCaps/>
          <w:sz w:val="28"/>
          <w:szCs w:val="28"/>
          <w:lang w:val="sr-Cyrl-RS"/>
        </w:rPr>
        <w:t xml:space="preserve">са референцама о стручности и искуству у области задатака</w:t>
      </w:r>
      <w:r>
        <w:rPr>
          <w:rFonts w:cs="Times New Roman"/>
          <w:b/>
          <w:bCs/>
          <w:smallCaps/>
          <w:sz w:val="28"/>
          <w:szCs w:val="28"/>
          <w:lang w:val="sr-Cyrl-RS"/>
        </w:rPr>
        <w:t xml:space="preserve"> </w:t>
      </w:r>
      <w:bookmarkEnd w:id="4"/>
      <w:r>
        <w:rPr>
          <w:rFonts w:ascii="Times New Roman" w:hAnsi="Times New Roman" w:cs="Times New Roman"/>
          <w:bCs/>
          <w:i/>
          <w:iCs/>
          <w:sz w:val="28"/>
          <w:szCs w:val="28"/>
          <w:lang w:val="sr-Cyrl-RS"/>
        </w:rPr>
      </w:r>
      <w:r>
        <w:rPr>
          <w:rFonts w:ascii="Times New Roman" w:hAnsi="Times New Roman" w:cs="Times New Roman"/>
          <w:bCs/>
          <w:i/>
          <w:iCs/>
          <w:sz w:val="28"/>
          <w:szCs w:val="28"/>
          <w:lang w:val="sr-Cyrl-RS"/>
        </w:rPr>
      </w:r>
    </w:p>
    <w:tbl>
      <w:tblPr>
        <w:tblStyle w:val="1137"/>
        <w:tblInd w:w="-5" w:type="dxa"/>
        <w:tblW w:w="14317" w:type="dxa"/>
        <w:tblBorders/>
        <w:tblLook w:val="04A0" w:firstRow="1" w:lastRow="0" w:firstColumn="1" w:lastColumn="0" w:noHBand="0" w:noVBand="1"/>
      </w:tblPr>
      <w:tblGrid>
        <w:gridCol w:w="3621"/>
        <w:gridCol w:w="4430"/>
        <w:gridCol w:w="1835"/>
        <w:gridCol w:w="2933"/>
        <w:gridCol w:w="1498"/>
      </w:tblGrid>
      <w:tr>
        <w:trPr/>
        <w:tc>
          <w:tcPr>
            <w:shd w:val="clear" w:color="auto" w:fill="d5dce4" w:themeFill="text2" w:themeFillTint="33"/>
            <w:tcBorders/>
            <w:tcW w:w="3621" w:type="dxa"/>
            <w:textDirection w:val="lrTb"/>
            <w:noWrap w:val="false"/>
          </w:tcPr>
          <w:p w14:paraId="159CEB9C" w14:textId="77777777">
            <w:pPr>
              <w:pStyle w:val="1128"/>
              <w:pBdr/>
              <w:tabs>
                <w:tab w:val="left" w:leader="none" w:pos="284"/>
              </w:tabs>
              <w:spacing w:after="60" w:before="60"/>
              <w:ind w:left="0"/>
              <w:contextualSpacing w:val="false"/>
              <w:rPr>
                <w:rFonts w:ascii="Times New Roman" w:hAnsi="Times New Roman" w:cs="Times New Roman"/>
                <w:b/>
                <w:bCs/>
              </w:rPr>
            </w:pPr>
            <w:r>
              <w:rPr>
                <w:rFonts w:ascii="Times New Roman" w:hAnsi="Times New Roman" w:cs="Times New Roman"/>
                <w:b/>
                <w:bCs/>
                <w:lang w:val="sr-Cyrl-RS"/>
              </w:rPr>
              <w:t xml:space="preserve">Институција</w:t>
            </w:r>
            <w:r>
              <w:rPr>
                <w:rFonts w:ascii="Times New Roman" w:hAnsi="Times New Roman" w:cs="Times New Roman"/>
                <w:b/>
                <w:bCs/>
              </w:rPr>
              <w:t xml:space="preserve"> / </w:t>
            </w:r>
            <w:r>
              <w:rPr>
                <w:rFonts w:ascii="Times New Roman" w:hAnsi="Times New Roman" w:cs="Times New Roman"/>
                <w:b/>
                <w:bCs/>
                <w:lang w:val="sr-Cyrl-RS"/>
              </w:rPr>
              <w:t xml:space="preserve">Назив пројекта</w:t>
            </w:r>
            <w:r>
              <w:rPr>
                <w:rStyle w:val="1140"/>
                <w:rFonts w:ascii="Times New Roman" w:hAnsi="Times New Roman" w:cs="Times New Roman"/>
                <w:b/>
                <w:bCs/>
              </w:rPr>
              <w:footnoteReference w:id="4"/>
            </w:r>
            <w:r>
              <w:rPr>
                <w:rFonts w:ascii="Times New Roman" w:hAnsi="Times New Roman" w:cs="Times New Roman"/>
                <w:b/>
                <w:bCs/>
              </w:rPr>
            </w:r>
            <w:r>
              <w:rPr>
                <w:rFonts w:ascii="Times New Roman" w:hAnsi="Times New Roman" w:cs="Times New Roman"/>
                <w:b/>
                <w:bCs/>
              </w:rPr>
            </w:r>
          </w:p>
        </w:tc>
        <w:tc>
          <w:tcPr>
            <w:gridSpan w:val="4"/>
            <w:shd w:val="clear" w:color="auto" w:fill="d5dce4" w:themeFill="text2" w:themeFillTint="33"/>
            <w:tcBorders/>
            <w:tcW w:w="10696" w:type="dxa"/>
            <w:textDirection w:val="lrTb"/>
            <w:noWrap w:val="false"/>
          </w:tcPr>
          <w:p w14:paraId="40077D57" w14:textId="77777777">
            <w:pPr>
              <w:pStyle w:val="1128"/>
              <w:pBdr/>
              <w:tabs>
                <w:tab w:val="left" w:leader="none" w:pos="284"/>
              </w:tabs>
              <w:spacing w:after="60" w:before="60"/>
              <w:ind w:left="0"/>
              <w:contextualSpacing w:val="false"/>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r>
      <w:tr>
        <w:trPr/>
        <w:tc>
          <w:tcPr>
            <w:shd w:val="clear" w:color="auto" w:fill="d5dce4" w:themeFill="text2" w:themeFillTint="33"/>
            <w:tcBorders/>
            <w:tcW w:w="3621" w:type="dxa"/>
            <w:textDirection w:val="lrTb"/>
            <w:noWrap w:val="false"/>
          </w:tcPr>
          <w:p w14:paraId="587344D7" w14:textId="0F7F24CD">
            <w:pPr>
              <w:pStyle w:val="1128"/>
              <w:pBdr/>
              <w:tabs>
                <w:tab w:val="left" w:leader="none" w:pos="284"/>
              </w:tabs>
              <w:spacing w:after="60" w:before="60"/>
              <w:ind w:left="0"/>
              <w:contextualSpacing w:val="false"/>
              <w:rPr>
                <w:rFonts w:ascii="Times New Roman" w:hAnsi="Times New Roman" w:cs="Times New Roman"/>
                <w:b/>
                <w:bCs/>
                <w:lang w:val="sr-Cyrl-RS"/>
              </w:rPr>
            </w:pPr>
            <w:r>
              <w:rPr>
                <w:rFonts w:ascii="Times New Roman" w:hAnsi="Times New Roman" w:cs="Times New Roman"/>
                <w:b/>
                <w:bCs/>
                <w:lang w:val="sr-Cyrl-RS"/>
              </w:rPr>
              <w:t xml:space="preserve">Консултант</w:t>
            </w:r>
            <w:r>
              <w:rPr>
                <w:rFonts w:ascii="Times New Roman" w:hAnsi="Times New Roman" w:cs="Times New Roman"/>
                <w:b/>
                <w:bCs/>
              </w:rPr>
              <w:t xml:space="preserve"> / </w:t>
            </w:r>
            <w:r>
              <w:rPr>
                <w:rFonts w:ascii="Times New Roman" w:hAnsi="Times New Roman" w:cs="Times New Roman"/>
                <w:b/>
                <w:bCs/>
                <w:lang w:val="sr-Cyrl-RS"/>
              </w:rPr>
              <w:t xml:space="preserve">Организација</w:t>
            </w:r>
            <w:r>
              <w:rPr>
                <w:rFonts w:ascii="Times New Roman" w:hAnsi="Times New Roman" w:cs="Times New Roman"/>
                <w:b/>
                <w:bCs/>
                <w:lang w:val="sr-Cyrl-RS"/>
              </w:rPr>
            </w:r>
            <w:r>
              <w:rPr>
                <w:rFonts w:ascii="Times New Roman" w:hAnsi="Times New Roman" w:cs="Times New Roman"/>
                <w:b/>
                <w:bCs/>
                <w:lang w:val="sr-Cyrl-RS"/>
              </w:rPr>
            </w:r>
          </w:p>
        </w:tc>
        <w:tc>
          <w:tcPr>
            <w:gridSpan w:val="4"/>
            <w:shd w:val="clear" w:color="auto" w:fill="d5dce4" w:themeFill="text2" w:themeFillTint="33"/>
            <w:tcBorders/>
            <w:tcW w:w="10696" w:type="dxa"/>
            <w:textDirection w:val="lrTb"/>
            <w:noWrap w:val="false"/>
          </w:tcPr>
          <w:p w14:paraId="5924C6FE" w14:textId="77777777">
            <w:pPr>
              <w:pStyle w:val="1128"/>
              <w:pBdr/>
              <w:tabs>
                <w:tab w:val="left" w:leader="none" w:pos="284"/>
              </w:tabs>
              <w:spacing w:after="60" w:before="60"/>
              <w:ind w:left="0"/>
              <w:contextualSpacing w:val="false"/>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r>
      <w:tr>
        <w:trPr/>
        <w:tc>
          <w:tcPr>
            <w:shd w:val="clear" w:color="auto" w:fill="e7e6e6" w:themeFill="background2"/>
            <w:tcBorders/>
            <w:tcW w:w="3621" w:type="dxa"/>
            <w:textDirection w:val="lrTb"/>
            <w:noWrap w:val="false"/>
          </w:tcPr>
          <w:p w14:paraId="6B3F6C59" w14:textId="1BB37EFA">
            <w:pPr>
              <w:pStyle w:val="1128"/>
              <w:pBdr/>
              <w:tabs>
                <w:tab w:val="left" w:leader="none" w:pos="284"/>
              </w:tabs>
              <w:spacing w:after="60" w:before="60"/>
              <w:ind w:left="0"/>
              <w:contextualSpacing w:val="false"/>
              <w:rPr>
                <w:rFonts w:ascii="Times New Roman" w:hAnsi="Times New Roman" w:cs="Times New Roman"/>
                <w:b/>
                <w:bCs/>
                <w:lang w:val="sr-Cyrl-RS"/>
              </w:rPr>
            </w:pPr>
            <w:r>
              <w:rPr>
                <w:rFonts w:ascii="Times New Roman" w:hAnsi="Times New Roman" w:cs="Times New Roman"/>
                <w:b/>
                <w:bCs/>
                <w:lang w:val="sr-Cyrl-RS"/>
              </w:rPr>
              <w:t xml:space="preserve">Улога у пројекту</w:t>
            </w:r>
            <w:r>
              <w:rPr>
                <w:rFonts w:ascii="Times New Roman" w:hAnsi="Times New Roman" w:cs="Times New Roman"/>
                <w:b/>
                <w:bCs/>
                <w:lang w:val="sr-Cyrl-RS"/>
              </w:rPr>
            </w:r>
            <w:r>
              <w:rPr>
                <w:rFonts w:ascii="Times New Roman" w:hAnsi="Times New Roman" w:cs="Times New Roman"/>
                <w:b/>
                <w:bCs/>
                <w:lang w:val="sr-Cyrl-RS"/>
              </w:rPr>
            </w:r>
          </w:p>
          <w:p w14:paraId="7B2C8C3D" w14:textId="77777777">
            <w:pPr>
              <w:pStyle w:val="1128"/>
              <w:pBdr/>
              <w:tabs>
                <w:tab w:val="left" w:leader="none" w:pos="284"/>
              </w:tabs>
              <w:spacing w:after="60" w:before="60"/>
              <w:ind w:left="0"/>
              <w:contextualSpacing w:val="false"/>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c>
          <w:tcPr>
            <w:shd w:val="clear" w:color="auto" w:fill="e7e6e6" w:themeFill="background2"/>
            <w:tcBorders/>
            <w:tcW w:w="4430" w:type="dxa"/>
            <w:textDirection w:val="lrTb"/>
            <w:noWrap w:val="false"/>
          </w:tcPr>
          <w:p w14:paraId="770CEE60" w14:textId="77777777">
            <w:pPr>
              <w:pStyle w:val="1128"/>
              <w:pBdr/>
              <w:tabs>
                <w:tab w:val="left" w:leader="none" w:pos="284"/>
              </w:tabs>
              <w:spacing w:after="60" w:before="60"/>
              <w:ind w:left="0"/>
              <w:contextualSpacing w:val="false"/>
              <w:rPr>
                <w:rFonts w:ascii="Times New Roman" w:hAnsi="Times New Roman" w:cs="Times New Roman"/>
                <w:b/>
                <w:bCs/>
              </w:rPr>
            </w:pPr>
            <w:r>
              <w:rPr>
                <w:rFonts w:ascii="Times New Roman" w:hAnsi="Times New Roman" w:cs="Times New Roman"/>
                <w:b/>
                <w:bCs/>
                <w:lang w:val="sr-Cyrl-RS"/>
              </w:rPr>
              <w:t xml:space="preserve">Назив корисника</w:t>
            </w:r>
            <w:r>
              <w:rPr>
                <w:rFonts w:ascii="Times New Roman" w:hAnsi="Times New Roman" w:cs="Times New Roman"/>
                <w:b/>
                <w:bCs/>
              </w:rPr>
              <w:t xml:space="preserve"> /</w:t>
            </w:r>
            <w:r>
              <w:rPr>
                <w:rFonts w:ascii="Times New Roman" w:hAnsi="Times New Roman" w:cs="Times New Roman"/>
                <w:b/>
                <w:bCs/>
                <w:lang w:val="sr-Cyrl-RS"/>
              </w:rPr>
              <w:t xml:space="preserve">клијента</w:t>
            </w:r>
            <w:r>
              <w:rPr>
                <w:rStyle w:val="1140"/>
                <w:rFonts w:ascii="Times New Roman" w:hAnsi="Times New Roman" w:cs="Times New Roman"/>
                <w:b/>
                <w:bCs/>
              </w:rPr>
              <w:footnoteReference w:id="5"/>
            </w:r>
            <w:r>
              <w:rPr>
                <w:rFonts w:ascii="Times New Roman" w:hAnsi="Times New Roman" w:cs="Times New Roman"/>
                <w:b/>
                <w:bCs/>
              </w:rPr>
            </w:r>
            <w:r>
              <w:rPr>
                <w:rFonts w:ascii="Times New Roman" w:hAnsi="Times New Roman" w:cs="Times New Roman"/>
                <w:b/>
                <w:bCs/>
              </w:rPr>
            </w:r>
          </w:p>
        </w:tc>
        <w:tc>
          <w:tcPr>
            <w:shd w:val="clear" w:color="auto" w:fill="e7e6e6" w:themeFill="background2"/>
            <w:tcBorders/>
            <w:tcW w:w="1835" w:type="dxa"/>
            <w:textDirection w:val="lrTb"/>
            <w:noWrap w:val="false"/>
          </w:tcPr>
          <w:p w14:paraId="4621E092" w14:textId="77777777">
            <w:pPr>
              <w:pStyle w:val="1128"/>
              <w:pBdr/>
              <w:tabs>
                <w:tab w:val="left" w:leader="none" w:pos="284"/>
              </w:tabs>
              <w:spacing w:after="60" w:before="60"/>
              <w:ind w:left="0"/>
              <w:contextualSpacing w:val="false"/>
              <w:rPr>
                <w:rFonts w:ascii="Times New Roman" w:hAnsi="Times New Roman" w:cs="Times New Roman"/>
                <w:b/>
                <w:bCs/>
                <w:lang w:val="sr-Cyrl-RS"/>
              </w:rPr>
            </w:pPr>
            <w:r>
              <w:rPr>
                <w:rFonts w:ascii="Times New Roman" w:hAnsi="Times New Roman" w:cs="Times New Roman"/>
                <w:b/>
                <w:bCs/>
                <w:lang w:val="sr-Cyrl-RS"/>
              </w:rPr>
              <w:t xml:space="preserve">Извор финансирања</w:t>
            </w:r>
            <w:r>
              <w:rPr>
                <w:rFonts w:ascii="Times New Roman" w:hAnsi="Times New Roman" w:cs="Times New Roman"/>
                <w:b/>
                <w:bCs/>
                <w:lang w:val="sr-Cyrl-RS"/>
              </w:rPr>
            </w:r>
            <w:r>
              <w:rPr>
                <w:rFonts w:ascii="Times New Roman" w:hAnsi="Times New Roman" w:cs="Times New Roman"/>
                <w:b/>
                <w:bCs/>
                <w:lang w:val="sr-Cyrl-RS"/>
              </w:rPr>
            </w:r>
          </w:p>
        </w:tc>
        <w:tc>
          <w:tcPr>
            <w:shd w:val="clear" w:color="auto" w:fill="e7e6e6" w:themeFill="background2"/>
            <w:tcBorders/>
            <w:tcW w:w="2933" w:type="dxa"/>
            <w:textDirection w:val="lrTb"/>
            <w:noWrap w:val="false"/>
          </w:tcPr>
          <w:p w14:paraId="1CB11915" w14:textId="77777777">
            <w:pPr>
              <w:pStyle w:val="1128"/>
              <w:pBdr/>
              <w:tabs>
                <w:tab w:val="left" w:leader="none" w:pos="284"/>
              </w:tabs>
              <w:spacing w:after="60" w:before="60"/>
              <w:ind w:left="0"/>
              <w:contextualSpacing w:val="false"/>
              <w:rPr>
                <w:rFonts w:ascii="Times New Roman" w:hAnsi="Times New Roman" w:cs="Times New Roman"/>
                <w:b/>
                <w:bCs/>
              </w:rPr>
            </w:pPr>
            <w:r>
              <w:rPr>
                <w:rFonts w:ascii="Times New Roman" w:hAnsi="Times New Roman" w:cs="Times New Roman"/>
                <w:b/>
                <w:bCs/>
                <w:lang w:val="sr-Cyrl-RS"/>
              </w:rPr>
              <w:t xml:space="preserve">Датуми (почетак/крај)</w:t>
            </w:r>
            <w:r>
              <w:rPr>
                <w:rFonts w:ascii="Times New Roman" w:hAnsi="Times New Roman" w:cs="Times New Roman"/>
                <w:b/>
                <w:bCs/>
              </w:rPr>
            </w:r>
            <w:r>
              <w:rPr>
                <w:rFonts w:ascii="Times New Roman" w:hAnsi="Times New Roman" w:cs="Times New Roman"/>
                <w:b/>
                <w:bCs/>
              </w:rPr>
            </w:r>
          </w:p>
        </w:tc>
        <w:tc>
          <w:tcPr>
            <w:shd w:val="clear" w:color="auto" w:fill="e7e6e6" w:themeFill="background2"/>
            <w:tcBorders/>
            <w:tcW w:w="1498" w:type="dxa"/>
            <w:textDirection w:val="lrTb"/>
            <w:noWrap w:val="false"/>
          </w:tcPr>
          <w:p w14:paraId="511BFE83" w14:textId="77777777">
            <w:pPr>
              <w:pStyle w:val="1128"/>
              <w:pBdr/>
              <w:tabs>
                <w:tab w:val="left" w:leader="none" w:pos="284"/>
              </w:tabs>
              <w:spacing w:after="60" w:before="60"/>
              <w:ind w:left="0"/>
              <w:contextualSpacing w:val="false"/>
              <w:rPr>
                <w:rFonts w:ascii="Times New Roman" w:hAnsi="Times New Roman" w:cs="Times New Roman"/>
                <w:b/>
                <w:bCs/>
              </w:rPr>
            </w:pPr>
            <w:r>
              <w:rPr>
                <w:rFonts w:ascii="Times New Roman" w:hAnsi="Times New Roman" w:cs="Times New Roman"/>
                <w:b/>
                <w:bCs/>
                <w:lang w:val="sr-Cyrl-RS"/>
              </w:rPr>
              <w:t xml:space="preserve">Број ангажованог особља</w:t>
            </w:r>
            <w:r>
              <w:rPr>
                <w:rStyle w:val="1140"/>
                <w:rFonts w:ascii="Times New Roman" w:hAnsi="Times New Roman" w:cs="Times New Roman"/>
                <w:b/>
                <w:bCs/>
              </w:rPr>
              <w:t xml:space="preserve"> </w:t>
            </w:r>
            <w:r>
              <w:rPr>
                <w:rStyle w:val="1140"/>
                <w:rFonts w:ascii="Times New Roman" w:hAnsi="Times New Roman" w:cs="Times New Roman"/>
                <w:b/>
                <w:bCs/>
              </w:rPr>
              <w:footnoteReference w:id="6"/>
            </w:r>
            <w:r>
              <w:rPr>
                <w:rFonts w:ascii="Times New Roman" w:hAnsi="Times New Roman" w:cs="Times New Roman"/>
                <w:b/>
                <w:bCs/>
              </w:rPr>
            </w:r>
            <w:r>
              <w:rPr>
                <w:rFonts w:ascii="Times New Roman" w:hAnsi="Times New Roman" w:cs="Times New Roman"/>
                <w:b/>
                <w:bCs/>
              </w:rPr>
            </w:r>
          </w:p>
        </w:tc>
      </w:tr>
      <w:tr>
        <w:trPr/>
        <w:tc>
          <w:tcPr>
            <w:tcBorders/>
            <w:tcW w:w="3621" w:type="dxa"/>
            <w:textDirection w:val="lrTb"/>
            <w:noWrap w:val="false"/>
          </w:tcPr>
          <w:p w14:paraId="26EE0521" w14:textId="77777777">
            <w:pPr>
              <w:pStyle w:val="1128"/>
              <w:pBdr/>
              <w:tabs>
                <w:tab w:val="left" w:leader="none" w:pos="284"/>
              </w:tabs>
              <w:spacing/>
              <w:ind w:left="0"/>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p w14:paraId="14479689" w14:textId="77777777">
            <w:pPr>
              <w:pStyle w:val="1128"/>
              <w:pBdr/>
              <w:tabs>
                <w:tab w:val="left" w:leader="none" w:pos="284"/>
              </w:tabs>
              <w:spacing/>
              <w:ind w:left="0"/>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c>
          <w:tcPr>
            <w:tcBorders/>
            <w:tcW w:w="4430" w:type="dxa"/>
            <w:textDirection w:val="lrTb"/>
            <w:noWrap w:val="false"/>
          </w:tcPr>
          <w:p w14:paraId="1966CD8E" w14:textId="77777777">
            <w:pPr>
              <w:pStyle w:val="1128"/>
              <w:pBdr/>
              <w:tabs>
                <w:tab w:val="left" w:leader="none" w:pos="284"/>
              </w:tabs>
              <w:spacing/>
              <w:ind w:left="0"/>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c>
          <w:tcPr>
            <w:tcBorders/>
            <w:tcW w:w="1835" w:type="dxa"/>
            <w:textDirection w:val="lrTb"/>
            <w:noWrap w:val="false"/>
          </w:tcPr>
          <w:p w14:paraId="17E87484" w14:textId="77777777">
            <w:pPr>
              <w:pStyle w:val="1128"/>
              <w:pBdr/>
              <w:tabs>
                <w:tab w:val="left" w:leader="none" w:pos="284"/>
              </w:tabs>
              <w:spacing/>
              <w:ind w:left="0"/>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c>
          <w:tcPr>
            <w:tcBorders/>
            <w:tcW w:w="2933" w:type="dxa"/>
            <w:textDirection w:val="lrTb"/>
            <w:noWrap w:val="false"/>
          </w:tcPr>
          <w:p w14:paraId="4BCA9AB5" w14:textId="77777777">
            <w:pPr>
              <w:pStyle w:val="1128"/>
              <w:pBdr/>
              <w:tabs>
                <w:tab w:val="left" w:leader="none" w:pos="284"/>
              </w:tabs>
              <w:spacing/>
              <w:ind w:left="0"/>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c>
          <w:tcPr>
            <w:tcBorders/>
            <w:tcW w:w="1498" w:type="dxa"/>
            <w:textDirection w:val="lrTb"/>
            <w:noWrap w:val="false"/>
          </w:tcPr>
          <w:p w14:paraId="369DF8C8" w14:textId="77777777">
            <w:pPr>
              <w:pStyle w:val="1128"/>
              <w:pBdr/>
              <w:tabs>
                <w:tab w:val="left" w:leader="none" w:pos="284"/>
              </w:tabs>
              <w:spacing/>
              <w:ind w:left="0"/>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r>
      <w:tr>
        <w:trPr>
          <w:trHeight w:val="919"/>
        </w:trPr>
        <w:tc>
          <w:tcPr>
            <w:gridSpan w:val="5"/>
            <w:tcBorders/>
            <w:tcW w:w="14317" w:type="dxa"/>
            <w:textDirection w:val="lrTb"/>
            <w:noWrap w:val="false"/>
          </w:tcPr>
          <w:p w14:paraId="6630B041" w14:textId="77777777">
            <w:pPr>
              <w:pStyle w:val="1128"/>
              <w:pBdr/>
              <w:tabs>
                <w:tab w:val="left" w:leader="none" w:pos="284"/>
              </w:tabs>
              <w:spacing w:after="80" w:before="80"/>
              <w:ind w:left="0"/>
              <w:contextualSpacing w:val="false"/>
              <w:rPr>
                <w:rFonts w:ascii="Times New Roman" w:hAnsi="Times New Roman" w:cs="Times New Roman"/>
                <w:b/>
                <w:bCs/>
              </w:rPr>
            </w:pPr>
            <w:r>
              <w:rPr>
                <w:rFonts w:ascii="Times New Roman" w:hAnsi="Times New Roman" w:cs="Times New Roman"/>
                <w:b/>
                <w:bCs/>
                <w:lang w:val="sr-Cyrl-RS"/>
              </w:rPr>
              <w:t xml:space="preserve">Врста и обим пружених услуга (укључује линкове ка исходима)</w:t>
            </w:r>
            <w:r>
              <w:rPr>
                <w:rFonts w:ascii="Times New Roman" w:hAnsi="Times New Roman" w:cs="Times New Roman"/>
                <w:b/>
                <w:bCs/>
              </w:rPr>
              <w:t xml:space="preserve">:</w:t>
            </w:r>
            <w:r>
              <w:rPr>
                <w:rFonts w:ascii="Times New Roman" w:hAnsi="Times New Roman" w:cs="Times New Roman"/>
                <w:b/>
                <w:bCs/>
              </w:rPr>
            </w:r>
            <w:r>
              <w:rPr>
                <w:rFonts w:ascii="Times New Roman" w:hAnsi="Times New Roman" w:cs="Times New Roman"/>
                <w:b/>
                <w:bCs/>
              </w:rPr>
            </w:r>
          </w:p>
        </w:tc>
      </w:tr>
    </w:tbl>
    <w:p w14:paraId="743C80E3" w14:textId="7A54C4C6">
      <w:pPr>
        <w:pBdr/>
        <w:spacing/>
        <w:ind/>
        <w:rPr/>
      </w:pPr>
      <w:r/>
      <w:r/>
    </w:p>
    <w:p w14:paraId="22E98F69" w14:textId="77777777">
      <w:pPr>
        <w:pBdr/>
        <w:spacing/>
        <w:ind w:right="-330" w:left="-142"/>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14:paraId="1EC72337" w14:textId="77777777">
      <w:pPr>
        <w:pBdr/>
        <w:spacing/>
        <w:ind w:right="-330" w:left="-142"/>
        <w:jc w:val="center"/>
        <w:rPr>
          <w:rFonts w:ascii="Times New Roman" w:hAnsi="Times New Roman" w:cs="Times New Roman"/>
          <w:b/>
          <w:bCs/>
          <w:sz w:val="24"/>
          <w:szCs w:val="24"/>
        </w:rPr>
        <w:sectPr>
          <w:footnotePr/>
          <w:endnotePr/>
          <w:type w:val="nextPage"/>
          <w:pgSz w:h="11906" w:orient="landscape" w:w="16838"/>
          <w:pgMar w:top="1440" w:right="1440" w:bottom="1440" w:left="1440" w:header="708" w:footer="708" w:gutter="0"/>
          <w:cols w:num="1" w:sep="0" w:space="708" w:equalWidth="1"/>
        </w:sect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14:paraId="160F1935" w14:textId="1B41DD18">
      <w:pPr>
        <w:pBdr/>
        <w:spacing/>
        <w:ind/>
        <w:rPr>
          <w:rFonts w:ascii="Times New Roman" w:hAnsi="Times New Roman" w:cs="Times New Roman"/>
          <w:bCs/>
          <w:i/>
          <w:iCs/>
          <w:sz w:val="24"/>
          <w:szCs w:val="24"/>
          <w:lang w:val="sr-Cyrl-RS"/>
        </w:rPr>
      </w:pPr>
      <w:r>
        <w:rPr>
          <w:rFonts w:ascii="Times New Roman" w:hAnsi="Times New Roman" w:cs="Times New Roman"/>
          <w:bCs/>
          <w:i/>
          <w:iCs/>
          <w:sz w:val="24"/>
          <w:szCs w:val="24"/>
          <w:lang w:val="sr-Cyrl-RS"/>
        </w:rPr>
        <w:t xml:space="preserve">Анекс</w:t>
      </w:r>
      <w:r>
        <w:rPr>
          <w:rFonts w:ascii="Times New Roman" w:hAnsi="Times New Roman" w:cs="Times New Roman"/>
          <w:bCs/>
          <w:i/>
          <w:iCs/>
          <w:sz w:val="24"/>
          <w:szCs w:val="24"/>
          <w:lang w:val="sr-Cyrl-RS"/>
        </w:rPr>
        <w:t xml:space="preserve"> </w:t>
      </w:r>
      <w:r>
        <w:rPr>
          <w:rFonts w:ascii="Times New Roman" w:hAnsi="Times New Roman" w:cs="Times New Roman"/>
          <w:bCs/>
          <w:i/>
          <w:iCs/>
          <w:sz w:val="24"/>
          <w:szCs w:val="24"/>
          <w:lang w:val="sr-Cyrl-RS"/>
        </w:rPr>
        <w:t xml:space="preserve">5</w:t>
      </w:r>
      <w:r>
        <w:rPr>
          <w:rFonts w:ascii="Times New Roman" w:hAnsi="Times New Roman" w:cs="Times New Roman"/>
          <w:bCs/>
          <w:i/>
          <w:iCs/>
          <w:sz w:val="24"/>
          <w:szCs w:val="24"/>
          <w:lang w:val="sr-Cyrl-RS"/>
        </w:rPr>
      </w:r>
      <w:r>
        <w:rPr>
          <w:rFonts w:ascii="Times New Roman" w:hAnsi="Times New Roman" w:cs="Times New Roman"/>
          <w:bCs/>
          <w:i/>
          <w:iCs/>
          <w:sz w:val="24"/>
          <w:szCs w:val="24"/>
          <w:lang w:val="sr-Cyrl-RS"/>
        </w:rPr>
      </w:r>
    </w:p>
    <w:p w14:paraId="57777C25" w14:textId="42CA23B5">
      <w:pPr>
        <w:pBdr/>
        <w:spacing/>
        <w:ind w:right="-330" w:left="-142"/>
        <w:jc w:val="center"/>
        <w:rPr>
          <w:rFonts w:ascii="Times New Roman" w:hAnsi="Times New Roman" w:cs="Times New Roman"/>
          <w:b/>
          <w:bCs/>
          <w:smallCaps/>
          <w:sz w:val="28"/>
          <w:szCs w:val="28"/>
          <w:lang w:val="sr-Cyrl-RS"/>
        </w:rPr>
      </w:pPr>
      <w:r>
        <w:rPr>
          <w:rFonts w:ascii="Times New Roman" w:hAnsi="Times New Roman" w:cs="Times New Roman"/>
          <w:b/>
          <w:bCs/>
          <w:smallCaps/>
          <w:sz w:val="28"/>
          <w:szCs w:val="28"/>
          <w:lang w:val="sr-Cyrl-RS"/>
        </w:rPr>
        <w:t xml:space="preserve">биографије </w:t>
      </w:r>
      <w:r>
        <w:rPr>
          <w:rFonts w:ascii="Times New Roman" w:hAnsi="Times New Roman" w:cs="Times New Roman"/>
          <w:b/>
          <w:bCs/>
          <w:smallCaps/>
          <w:sz w:val="28"/>
          <w:szCs w:val="28"/>
          <w:lang w:val="sr-Cyrl-RS"/>
        </w:rPr>
        <w:t xml:space="preserve">стручњака који ће бити ангажовани за спровођење пројектног задатка</w:t>
      </w:r>
      <w:r>
        <w:rPr>
          <w:rFonts w:ascii="Times New Roman" w:hAnsi="Times New Roman" w:cs="Times New Roman"/>
          <w:b/>
          <w:bCs/>
          <w:smallCaps/>
          <w:sz w:val="28"/>
          <w:szCs w:val="28"/>
          <w:lang w:val="sr-Cyrl-RS"/>
        </w:rPr>
      </w:r>
      <w:r>
        <w:rPr>
          <w:rFonts w:ascii="Times New Roman" w:hAnsi="Times New Roman" w:cs="Times New Roman"/>
          <w:b/>
          <w:bCs/>
          <w:smallCaps/>
          <w:sz w:val="28"/>
          <w:szCs w:val="28"/>
          <w:lang w:val="sr-Cyrl-RS"/>
        </w:rPr>
      </w:r>
    </w:p>
    <w:sectPr>
      <w:footnotePr/>
      <w:endnotePr/>
      <w:type w:val="nextPage"/>
      <w:pgSz w:h="16838" w:orient="portrait" w:w="11906"/>
      <w:pgMar w:top="1440" w:right="1440" w:bottom="1440"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84134EF" w14:textId="77777777">
      <w:pPr>
        <w:pBdr/>
        <w:spacing w:after="0" w:line="240" w:lineRule="auto"/>
        <w:ind/>
        <w:rPr/>
      </w:pPr>
      <w:r>
        <w:separator/>
      </w:r>
      <w:r/>
    </w:p>
  </w:endnote>
  <w:endnote w:type="continuationSeparator" w:id="0">
    <w:p w14:paraId="4D053FB1"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Segoe UI">
    <w:panose1 w:val="020B0502040204020203"/>
  </w:font>
  <w:font w:name="Courier New">
    <w:panose1 w:val="02070309020205020404"/>
  </w:font>
  <w:font w:name="Calibri">
    <w:panose1 w:val="020F0502020204030204"/>
  </w:font>
  <w:font w:name="Times New Roman">
    <w:panose1 w:val="02020603050405020304"/>
  </w:font>
  <w:font w:name="Times New Roman Bold">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CCA79BB" w14:textId="00DB053A">
    <w:pPr>
      <w:pStyle w:val="1146"/>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-886726</wp:posOffset>
              </wp:positionH>
              <wp:positionV relativeFrom="paragraph">
                <wp:posOffset>-96520</wp:posOffset>
              </wp:positionV>
              <wp:extent cx="7560000" cy="687653"/>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r/>
                    </pic:nvPicPr>
                    <pic:blipFill rotWithShape="1">
                      <a:blip r:embed="rId1"/>
                      <a:stretch/>
                    </pic:blipFill>
                    <pic:spPr bwMode="auto">
                      <a:xfrm>
                        <a:off x="0" y="0"/>
                        <a:ext cx="7560000" cy="687653"/>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4384;o:allowoverlap:true;o:allowincell:true;mso-position-horizontal-relative:text;margin-left:-69.82pt;mso-position-horizontal:absolute;mso-position-vertical-relative:text;margin-top:-7.60pt;mso-position-vertical:absolute;width:595.28pt;height:54.15pt;mso-wrap-distance-left:9.00pt;mso-wrap-distance-top:0.00pt;mso-wrap-distance-right:9.00pt;mso-wrap-distance-bottom:0.00pt;z-index:1;" stroked="false">
              <v:imagedata r:id="rId1" o:title=""/>
              <o:lock v:ext="edit" rotation="t"/>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58AE0CB" w14:textId="77777777">
      <w:pPr>
        <w:pBdr/>
        <w:spacing w:after="0" w:line="240" w:lineRule="auto"/>
        <w:ind/>
        <w:rPr/>
      </w:pPr>
      <w:r>
        <w:separator/>
      </w:r>
      <w:r/>
    </w:p>
  </w:footnote>
  <w:footnote w:type="continuationSeparator" w:id="0">
    <w:p w14:paraId="64169B9A" w14:textId="77777777">
      <w:pPr>
        <w:pBdr/>
        <w:spacing w:after="0" w:line="240" w:lineRule="auto"/>
        <w:ind/>
        <w:rPr/>
      </w:pPr>
      <w:r>
        <w:continuationSeparator/>
      </w:r>
      <w:r/>
    </w:p>
  </w:footnote>
  <w:footnote w:id="2">
    <w:p w14:paraId="20696E0C" w14:textId="77777777">
      <w:pPr>
        <w:pStyle w:val="1138"/>
        <w:pBdr/>
        <w:spacing/>
        <w:ind/>
        <w:rPr>
          <w:lang w:val="sr-Cyrl-RS"/>
        </w:rPr>
      </w:pPr>
      <w:r>
        <w:rPr>
          <w:rStyle w:val="1140"/>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sr-Cyrl-RS"/>
        </w:rPr>
        <w:t xml:space="preserve">Регистрациони (матични) број у националном регистру</w:t>
      </w:r>
      <w:r>
        <w:rPr>
          <w:lang w:val="sr-Cyrl-RS"/>
        </w:rPr>
      </w:r>
      <w:r>
        <w:rPr>
          <w:lang w:val="sr-Cyrl-RS"/>
        </w:rPr>
      </w:r>
    </w:p>
  </w:footnote>
  <w:footnote w:id="3">
    <w:p w14:paraId="1E392F5D" w14:textId="467B9B62">
      <w:pPr>
        <w:pStyle w:val="1138"/>
        <w:pBdr/>
        <w:spacing/>
        <w:ind/>
        <w:jc w:val="both"/>
        <w:rPr>
          <w:rFonts w:ascii="Times New Roman" w:hAnsi="Times New Roman" w:cs="Times New Roman"/>
          <w:lang w:val="sr-Cyrl-RS"/>
        </w:rPr>
      </w:pPr>
      <w:r>
        <w:rPr>
          <w:rStyle w:val="1140"/>
          <w:rFonts w:ascii="Times New Roman" w:hAnsi="Times New Roman" w:cs="Times New Roman"/>
        </w:rPr>
        <w:footnoteRef/>
      </w:r>
      <w:r>
        <w:rPr>
          <w:rFonts w:ascii="Times New Roman" w:hAnsi="Times New Roman" w:cs="Times New Roman"/>
          <w:lang w:val="sr-Cyrl-RS"/>
        </w:rPr>
        <w:t xml:space="preserve"> </w:t>
      </w:r>
      <w:r>
        <w:rPr>
          <w:rFonts w:ascii="Times New Roman" w:hAnsi="Times New Roman" w:cs="Times New Roman"/>
          <w:lang w:val="sr-Cyrl-RS"/>
        </w:rPr>
        <w:t xml:space="preserve">Канцеларија </w:t>
      </w:r>
      <w:r>
        <w:rPr>
          <w:rFonts w:ascii="Times New Roman" w:hAnsi="Times New Roman" w:cs="Times New Roman"/>
          <w:lang w:val="sr-Cyrl-RS"/>
        </w:rPr>
        <w:t xml:space="preserve">може да тражи д</w:t>
      </w:r>
      <w:r>
        <w:rPr>
          <w:rFonts w:ascii="Times New Roman" w:hAnsi="Times New Roman" w:cs="Times New Roman"/>
          <w:lang w:val="sr-Cyrl-RS"/>
        </w:rPr>
        <w:t xml:space="preserve">оказ</w:t>
      </w:r>
      <w:r>
        <w:rPr>
          <w:rFonts w:ascii="Times New Roman" w:hAnsi="Times New Roman" w:cs="Times New Roman"/>
          <w:lang w:val="sr-Cyrl-RS"/>
        </w:rPr>
        <w:t xml:space="preserve">е о испуњености овог услова. У том случају</w:t>
      </w:r>
      <w:r>
        <w:rPr>
          <w:rFonts w:ascii="Times New Roman" w:hAnsi="Times New Roman" w:cs="Times New Roman"/>
          <w:lang w:val="sr-Cyrl-RS"/>
        </w:rPr>
        <w:t xml:space="preserve"> документи морају бити датирани најкасније два месеца пре датума подношења. Ако је природа понуђача таква да не може да достави горе</w:t>
      </w:r>
      <w:r>
        <w:rPr>
          <w:rFonts w:ascii="Times New Roman" w:hAnsi="Times New Roman" w:cs="Times New Roman"/>
          <w:lang w:val="sr-Cyrl-RS"/>
        </w:rPr>
        <w:t xml:space="preserve"> </w:t>
      </w:r>
      <w:r>
        <w:rPr>
          <w:rFonts w:ascii="Times New Roman" w:hAnsi="Times New Roman" w:cs="Times New Roman"/>
          <w:lang w:val="sr-Cyrl-RS"/>
        </w:rPr>
        <w:t xml:space="preserve">наведена документа, понуђач треба да достави изјаву која објашњава ову ситуацију.</w:t>
      </w:r>
      <w:r>
        <w:rPr>
          <w:rFonts w:ascii="Times New Roman" w:hAnsi="Times New Roman" w:cs="Times New Roman"/>
          <w:lang w:val="sr-Cyrl-RS"/>
        </w:rPr>
      </w:r>
      <w:r>
        <w:rPr>
          <w:rFonts w:ascii="Times New Roman" w:hAnsi="Times New Roman" w:cs="Times New Roman"/>
          <w:lang w:val="sr-Cyrl-RS"/>
        </w:rPr>
      </w:r>
    </w:p>
  </w:footnote>
  <w:footnote w:id="4">
    <w:p w14:paraId="4F5F4B57" w14:textId="77777777">
      <w:pPr>
        <w:pStyle w:val="1138"/>
        <w:pBdr/>
        <w:spacing/>
        <w:ind/>
        <w:rPr>
          <w:rFonts w:ascii="Times New Roman" w:hAnsi="Times New Roman" w:cs="Times New Roman"/>
          <w:lang w:val="sr-Cyrl-RS"/>
        </w:rPr>
      </w:pPr>
      <w:r>
        <w:rPr>
          <w:rStyle w:val="1140"/>
          <w:rFonts w:ascii="Times New Roman" w:hAnsi="Times New Roman" w:cs="Times New Roman"/>
        </w:rPr>
        <w:footnoteRef/>
      </w:r>
      <w:r>
        <w:rPr>
          <w:rFonts w:ascii="Times New Roman" w:hAnsi="Times New Roman" w:cs="Times New Roman"/>
          <w:lang w:val="sr-Cyrl-RS"/>
        </w:rPr>
        <w:t xml:space="preserve"> </w:t>
      </w:r>
      <w:r>
        <w:rPr>
          <w:rFonts w:ascii="Times New Roman" w:hAnsi="Times New Roman" w:cs="Times New Roman"/>
          <w:lang w:val="sr-Cyrl-RS"/>
        </w:rPr>
        <w:t xml:space="preserve">Табела </w:t>
      </w:r>
      <w:r>
        <w:rPr>
          <w:rFonts w:ascii="Times New Roman" w:hAnsi="Times New Roman" w:cs="Times New Roman"/>
          <w:lang w:val="sr-Cyrl-RS"/>
        </w:rPr>
        <w:t xml:space="preserve">се може прилагодити тако да </w:t>
      </w:r>
      <w:r>
        <w:rPr>
          <w:rFonts w:ascii="Times New Roman" w:hAnsi="Times New Roman" w:cs="Times New Roman"/>
          <w:lang w:val="sr-Cyrl-RS"/>
        </w:rPr>
        <w:t xml:space="preserve">на </w:t>
      </w:r>
      <w:r>
        <w:rPr>
          <w:rFonts w:ascii="Times New Roman" w:hAnsi="Times New Roman" w:cs="Times New Roman"/>
          <w:lang w:val="sr-Cyrl-RS"/>
        </w:rPr>
        <w:t xml:space="preserve">најбољ</w:t>
      </w:r>
      <w:r>
        <w:rPr>
          <w:rFonts w:ascii="Times New Roman" w:hAnsi="Times New Roman" w:cs="Times New Roman"/>
          <w:lang w:val="sr-Cyrl-RS"/>
        </w:rPr>
        <w:t xml:space="preserve">и начин</w:t>
      </w:r>
      <w:r>
        <w:rPr>
          <w:rFonts w:ascii="Times New Roman" w:hAnsi="Times New Roman" w:cs="Times New Roman"/>
          <w:lang w:val="sr-Cyrl-RS"/>
        </w:rPr>
        <w:t xml:space="preserve"> опише искуство и квалификације </w:t>
      </w:r>
      <w:r>
        <w:rPr>
          <w:rFonts w:ascii="Times New Roman" w:hAnsi="Times New Roman" w:cs="Times New Roman"/>
          <w:lang w:val="sr-Cyrl-RS"/>
        </w:rPr>
        <w:t xml:space="preserve">консултанта/организације</w:t>
      </w:r>
      <w:r>
        <w:rPr>
          <w:rFonts w:ascii="Times New Roman" w:hAnsi="Times New Roman" w:cs="Times New Roman"/>
          <w:lang w:val="sr-Cyrl-RS"/>
        </w:rPr>
        <w:t xml:space="preserve">  </w:t>
      </w:r>
      <w:r>
        <w:rPr>
          <w:rFonts w:ascii="Times New Roman" w:hAnsi="Times New Roman" w:cs="Times New Roman"/>
          <w:lang w:val="sr-Cyrl-RS"/>
        </w:rPr>
      </w:r>
      <w:r>
        <w:rPr>
          <w:rFonts w:ascii="Times New Roman" w:hAnsi="Times New Roman" w:cs="Times New Roman"/>
          <w:lang w:val="sr-Cyrl-RS"/>
        </w:rPr>
      </w:r>
    </w:p>
  </w:footnote>
  <w:footnote w:id="5">
    <w:p w14:paraId="15DA2B70" w14:textId="77777777">
      <w:pPr>
        <w:pStyle w:val="1138"/>
        <w:pBdr/>
        <w:spacing/>
        <w:ind/>
        <w:rPr>
          <w:rFonts w:ascii="Times New Roman" w:hAnsi="Times New Roman" w:cs="Times New Roman"/>
          <w:lang w:val="sr-Cyrl-RS"/>
        </w:rPr>
      </w:pPr>
      <w:r>
        <w:rPr>
          <w:rStyle w:val="1140"/>
          <w:rFonts w:ascii="Times New Roman" w:hAnsi="Times New Roman" w:cs="Times New Roman"/>
        </w:rPr>
        <w:footnoteRef/>
      </w:r>
      <w:r>
        <w:rPr>
          <w:rFonts w:ascii="Times New Roman" w:hAnsi="Times New Roman" w:cs="Times New Roman"/>
          <w:lang w:val="sr-Cyrl-RS"/>
        </w:rPr>
        <w:t xml:space="preserve"> </w:t>
      </w:r>
      <w:r>
        <w:rPr>
          <w:rFonts w:ascii="Times New Roman" w:hAnsi="Times New Roman" w:cs="Times New Roman"/>
          <w:lang w:val="sr-Cyrl-RS"/>
        </w:rPr>
        <w:t xml:space="preserve">Уколико је примењиво</w:t>
      </w:r>
      <w:r>
        <w:rPr>
          <w:rFonts w:ascii="Times New Roman" w:hAnsi="Times New Roman" w:cs="Times New Roman"/>
          <w:lang w:val="sr-Cyrl-RS"/>
        </w:rPr>
      </w:r>
      <w:r>
        <w:rPr>
          <w:rFonts w:ascii="Times New Roman" w:hAnsi="Times New Roman" w:cs="Times New Roman"/>
          <w:lang w:val="sr-Cyrl-RS"/>
        </w:rPr>
      </w:r>
    </w:p>
  </w:footnote>
  <w:footnote w:id="6">
    <w:p w14:paraId="6DC13190" w14:textId="77777777">
      <w:pPr>
        <w:pStyle w:val="1138"/>
        <w:pBdr/>
        <w:spacing/>
        <w:ind/>
        <w:rPr>
          <w:lang w:val="sr-Cyrl-RS"/>
        </w:rPr>
      </w:pPr>
      <w:r>
        <w:rPr>
          <w:rStyle w:val="1140"/>
          <w:rFonts w:ascii="Times New Roman" w:hAnsi="Times New Roman" w:cs="Times New Roman"/>
        </w:rPr>
        <w:footnoteRef/>
      </w:r>
      <w:r>
        <w:rPr>
          <w:rFonts w:ascii="Times New Roman" w:hAnsi="Times New Roman" w:cs="Times New Roman"/>
          <w:lang w:val="sr-Cyrl-RS"/>
        </w:rPr>
        <w:t xml:space="preserve"> </w:t>
      </w:r>
      <w:r>
        <w:rPr>
          <w:rFonts w:ascii="Times New Roman" w:hAnsi="Times New Roman" w:cs="Times New Roman"/>
          <w:lang w:val="sr-Cyrl-RS"/>
        </w:rPr>
        <w:t xml:space="preserve">Уколико </w:t>
      </w:r>
      <w:r>
        <w:rPr>
          <w:rFonts w:ascii="Times New Roman" w:hAnsi="Times New Roman" w:cs="Times New Roman"/>
          <w:lang w:val="sr-Cyrl-RS"/>
        </w:rPr>
        <w:t xml:space="preserve">је примењиво</w:t>
      </w:r>
      <w:r>
        <w:rPr>
          <w:lang w:val="sr-Cyrl-RS"/>
        </w:rPr>
      </w:r>
      <w:r>
        <w:rPr>
          <w:lang w:val="sr-Cyrl-R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AE50B97" w14:textId="4D5AA48E">
    <w:pPr>
      <w:pStyle w:val="1144"/>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-883387</wp:posOffset>
              </wp:positionH>
              <wp:positionV relativeFrom="paragraph">
                <wp:posOffset>-450215</wp:posOffset>
              </wp:positionV>
              <wp:extent cx="7560000" cy="1666074"/>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pic:cNvPicPr>
                      <pic:nvPr/>
                    </pic:nvPicPr>
                    <pic:blipFill rotWithShape="1">
                      <a:blip r:embed="rId1"/>
                      <a:stretch/>
                    </pic:blipFill>
                    <pic:spPr bwMode="auto">
                      <a:xfrm>
                        <a:off x="0" y="0"/>
                        <a:ext cx="7560000" cy="1666074"/>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5408;o:allowoverlap:true;o:allowincell:true;mso-position-horizontal-relative:text;margin-left:-69.56pt;mso-position-horizontal:absolute;mso-position-vertical-relative:text;margin-top:-35.45pt;mso-position-vertical:absolute;width:595.28pt;height:131.19pt;mso-wrap-distance-left:9.00pt;mso-wrap-distance-top:0.00pt;mso-wrap-distance-right:9.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65EB"/>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
    <w:nsid w:val="0FC358D4"/>
    <w:lvl w:ilvl="0">
      <w:isLgl w:val="false"/>
      <w:lvlJc w:val="left"/>
      <w:lvlText w:val=""/>
      <w:numFmt w:val="bullet"/>
      <w:pPr>
        <w:pBdr/>
        <w:spacing/>
        <w:ind w:hanging="360" w:left="780"/>
      </w:pPr>
      <w:rPr>
        <w:rFonts w:hint="default" w:ascii="Wingdings" w:hAnsi="Wingdings"/>
        <w:color w:val="8496b0" w:themeColor="text2" w:themeTint="99"/>
        <w:sz w:val="24"/>
        <w:szCs w:val="22"/>
      </w:rPr>
      <w:start w:val="1"/>
      <w:suff w:val="tab"/>
    </w:lvl>
    <w:lvl w:ilvl="1">
      <w:isLgl w:val="false"/>
      <w:lvlJc w:val="left"/>
      <w:lvlText w:val="o"/>
      <w:numFmt w:val="bullet"/>
      <w:pPr>
        <w:pBdr/>
        <w:spacing/>
        <w:ind w:hanging="360" w:left="1500"/>
      </w:pPr>
      <w:rPr>
        <w:rFonts w:hint="default" w:ascii="Courier New" w:hAnsi="Courier New" w:cs="Courier New"/>
      </w:rPr>
      <w:start w:val="1"/>
      <w:suff w:val="tab"/>
    </w:lvl>
    <w:lvl w:ilvl="2">
      <w:isLgl w:val="false"/>
      <w:lvlJc w:val="left"/>
      <w:lvlText w:val=""/>
      <w:numFmt w:val="bullet"/>
      <w:pPr>
        <w:pBdr/>
        <w:spacing/>
        <w:ind w:hanging="360" w:left="2220"/>
      </w:pPr>
      <w:rPr>
        <w:rFonts w:hint="default" w:ascii="Wingdings" w:hAnsi="Wingdings"/>
      </w:rPr>
      <w:start w:val="1"/>
      <w:suff w:val="tab"/>
    </w:lvl>
    <w:lvl w:ilvl="3">
      <w:isLgl w:val="false"/>
      <w:lvlJc w:val="left"/>
      <w:lvlText w:val=""/>
      <w:numFmt w:val="bullet"/>
      <w:pPr>
        <w:pBdr/>
        <w:spacing/>
        <w:ind w:hanging="360" w:left="2940"/>
      </w:pPr>
      <w:rPr>
        <w:rFonts w:hint="default" w:ascii="Symbol" w:hAnsi="Symbol"/>
      </w:rPr>
      <w:start w:val="1"/>
      <w:suff w:val="tab"/>
    </w:lvl>
    <w:lvl w:ilvl="4">
      <w:isLgl w:val="false"/>
      <w:lvlJc w:val="left"/>
      <w:lvlText w:val="o"/>
      <w:numFmt w:val="bullet"/>
      <w:pPr>
        <w:pBdr/>
        <w:spacing/>
        <w:ind w:hanging="360" w:left="3660"/>
      </w:pPr>
      <w:rPr>
        <w:rFonts w:hint="default" w:ascii="Courier New" w:hAnsi="Courier New" w:cs="Courier New"/>
      </w:rPr>
      <w:start w:val="1"/>
      <w:suff w:val="tab"/>
    </w:lvl>
    <w:lvl w:ilvl="5">
      <w:isLgl w:val="false"/>
      <w:lvlJc w:val="left"/>
      <w:lvlText w:val=""/>
      <w:numFmt w:val="bullet"/>
      <w:pPr>
        <w:pBdr/>
        <w:spacing/>
        <w:ind w:hanging="360" w:left="4380"/>
      </w:pPr>
      <w:rPr>
        <w:rFonts w:hint="default" w:ascii="Wingdings" w:hAnsi="Wingdings"/>
      </w:rPr>
      <w:start w:val="1"/>
      <w:suff w:val="tab"/>
    </w:lvl>
    <w:lvl w:ilvl="6">
      <w:isLgl w:val="false"/>
      <w:lvlJc w:val="left"/>
      <w:lvlText w:val=""/>
      <w:numFmt w:val="bullet"/>
      <w:pPr>
        <w:pBdr/>
        <w:spacing/>
        <w:ind w:hanging="360" w:left="5100"/>
      </w:pPr>
      <w:rPr>
        <w:rFonts w:hint="default" w:ascii="Symbol" w:hAnsi="Symbol"/>
      </w:rPr>
      <w:start w:val="1"/>
      <w:suff w:val="tab"/>
    </w:lvl>
    <w:lvl w:ilvl="7">
      <w:isLgl w:val="false"/>
      <w:lvlJc w:val="left"/>
      <w:lvlText w:val="o"/>
      <w:numFmt w:val="bullet"/>
      <w:pPr>
        <w:pBdr/>
        <w:spacing/>
        <w:ind w:hanging="360" w:left="5820"/>
      </w:pPr>
      <w:rPr>
        <w:rFonts w:hint="default" w:ascii="Courier New" w:hAnsi="Courier New" w:cs="Courier New"/>
      </w:rPr>
      <w:start w:val="1"/>
      <w:suff w:val="tab"/>
    </w:lvl>
    <w:lvl w:ilvl="8">
      <w:isLgl w:val="false"/>
      <w:lvlJc w:val="left"/>
      <w:lvlText w:val=""/>
      <w:numFmt w:val="bullet"/>
      <w:pPr>
        <w:pBdr/>
        <w:spacing/>
        <w:ind w:hanging="360" w:left="6540"/>
      </w:pPr>
      <w:rPr>
        <w:rFonts w:hint="default" w:ascii="Wingdings" w:hAnsi="Wingdings"/>
      </w:rPr>
      <w:start w:val="1"/>
      <w:suff w:val="tab"/>
    </w:lvl>
  </w:abstractNum>
  <w:abstractNum w:abstractNumId="2">
    <w:nsid w:val="128D6CBE"/>
    <w:lvl w:ilvl="0">
      <w:isLgl w:val="false"/>
      <w:lvlJc w:val="left"/>
      <w:lvlText w:val=""/>
      <w:numFmt w:val="bullet"/>
      <w:pPr>
        <w:pBdr/>
        <w:spacing/>
        <w:ind w:hanging="360" w:left="578"/>
      </w:pPr>
      <w:rPr>
        <w:rFonts w:hint="default" w:ascii="Symbol" w:hAnsi="Symbol"/>
      </w:rPr>
      <w:start w:val="1"/>
      <w:suff w:val="tab"/>
    </w:lvl>
    <w:lvl w:ilvl="1">
      <w:isLgl w:val="false"/>
      <w:lvlJc w:val="left"/>
      <w:lvlText w:val="o"/>
      <w:numFmt w:val="bullet"/>
      <w:pPr>
        <w:pBdr/>
        <w:spacing/>
        <w:ind w:hanging="360" w:left="1298"/>
      </w:pPr>
      <w:rPr>
        <w:rFonts w:hint="default" w:ascii="Courier New" w:hAnsi="Courier New" w:cs="Courier New"/>
      </w:rPr>
      <w:start w:val="1"/>
      <w:suff w:val="tab"/>
    </w:lvl>
    <w:lvl w:ilvl="2">
      <w:isLgl w:val="false"/>
      <w:lvlJc w:val="left"/>
      <w:lvlText w:val=""/>
      <w:numFmt w:val="bullet"/>
      <w:pPr>
        <w:pBdr/>
        <w:spacing/>
        <w:ind w:hanging="360" w:left="2018"/>
      </w:pPr>
      <w:rPr>
        <w:rFonts w:hint="default" w:ascii="Wingdings" w:hAnsi="Wingdings"/>
      </w:rPr>
      <w:start w:val="1"/>
      <w:suff w:val="tab"/>
    </w:lvl>
    <w:lvl w:ilvl="3">
      <w:isLgl w:val="false"/>
      <w:lvlJc w:val="left"/>
      <w:lvlText w:val=""/>
      <w:numFmt w:val="bullet"/>
      <w:pPr>
        <w:pBdr/>
        <w:spacing/>
        <w:ind w:hanging="360" w:left="2738"/>
      </w:pPr>
      <w:rPr>
        <w:rFonts w:hint="default" w:ascii="Symbol" w:hAnsi="Symbol"/>
      </w:rPr>
      <w:start w:val="1"/>
      <w:suff w:val="tab"/>
    </w:lvl>
    <w:lvl w:ilvl="4">
      <w:isLgl w:val="false"/>
      <w:lvlJc w:val="left"/>
      <w:lvlText w:val="o"/>
      <w:numFmt w:val="bullet"/>
      <w:pPr>
        <w:pBdr/>
        <w:spacing/>
        <w:ind w:hanging="360" w:left="3458"/>
      </w:pPr>
      <w:rPr>
        <w:rFonts w:hint="default" w:ascii="Courier New" w:hAnsi="Courier New" w:cs="Courier New"/>
      </w:rPr>
      <w:start w:val="1"/>
      <w:suff w:val="tab"/>
    </w:lvl>
    <w:lvl w:ilvl="5">
      <w:isLgl w:val="false"/>
      <w:lvlJc w:val="left"/>
      <w:lvlText w:val=""/>
      <w:numFmt w:val="bullet"/>
      <w:pPr>
        <w:pBdr/>
        <w:spacing/>
        <w:ind w:hanging="360" w:left="4178"/>
      </w:pPr>
      <w:rPr>
        <w:rFonts w:hint="default" w:ascii="Wingdings" w:hAnsi="Wingdings"/>
      </w:rPr>
      <w:start w:val="1"/>
      <w:suff w:val="tab"/>
    </w:lvl>
    <w:lvl w:ilvl="6">
      <w:isLgl w:val="false"/>
      <w:lvlJc w:val="left"/>
      <w:lvlText w:val=""/>
      <w:numFmt w:val="bullet"/>
      <w:pPr>
        <w:pBdr/>
        <w:spacing/>
        <w:ind w:hanging="360" w:left="4898"/>
      </w:pPr>
      <w:rPr>
        <w:rFonts w:hint="default" w:ascii="Symbol" w:hAnsi="Symbol"/>
      </w:rPr>
      <w:start w:val="1"/>
      <w:suff w:val="tab"/>
    </w:lvl>
    <w:lvl w:ilvl="7">
      <w:isLgl w:val="false"/>
      <w:lvlJc w:val="left"/>
      <w:lvlText w:val="o"/>
      <w:numFmt w:val="bullet"/>
      <w:pPr>
        <w:pBdr/>
        <w:spacing/>
        <w:ind w:hanging="360" w:left="5618"/>
      </w:pPr>
      <w:rPr>
        <w:rFonts w:hint="default" w:ascii="Courier New" w:hAnsi="Courier New" w:cs="Courier New"/>
      </w:rPr>
      <w:start w:val="1"/>
      <w:suff w:val="tab"/>
    </w:lvl>
    <w:lvl w:ilvl="8">
      <w:isLgl w:val="false"/>
      <w:lvlJc w:val="left"/>
      <w:lvlText w:val=""/>
      <w:numFmt w:val="bullet"/>
      <w:pPr>
        <w:pBdr/>
        <w:spacing/>
        <w:ind w:hanging="360" w:left="6338"/>
      </w:pPr>
      <w:rPr>
        <w:rFonts w:hint="default" w:ascii="Wingdings" w:hAnsi="Wingdings"/>
      </w:rPr>
      <w:start w:val="1"/>
      <w:suff w:val="tab"/>
    </w:lvl>
  </w:abstractNum>
  <w:abstractNum w:abstractNumId="3">
    <w:nsid w:val="187B670B"/>
    <w:lvl w:ilvl="0">
      <w:isLgl w:val="false"/>
      <w:lvlJc w:val="left"/>
      <w:lvlText w:val=""/>
      <w:numFmt w:val="bullet"/>
      <w:pPr>
        <w:pBdr/>
        <w:spacing/>
        <w:ind w:hanging="360" w:left="720"/>
      </w:pPr>
      <w:rPr>
        <w:rFonts w:hint="default" w:ascii="Wingdings" w:hAnsi="Wingdings"/>
        <w:color w:val="8496b0" w:themeColor="text2" w:themeTint="99"/>
        <w:sz w:val="24"/>
        <w:szCs w:val="2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1F424C73"/>
    <w:lvl w:ilvl="0">
      <w:isLgl w:val="false"/>
      <w:lvlJc w:val="left"/>
      <w:lvlText w:val="-"/>
      <w:numFmt w:val="bullet"/>
      <w:pPr>
        <w:pBdr/>
        <w:spacing/>
        <w:ind w:hanging="360" w:left="720"/>
      </w:pPr>
      <w:rPr>
        <w:rFonts w:hint="default" w:ascii="Times New Roman" w:hAnsi="Times New Roman" w:eastAsia="Times New Roman" w:cs="Times New Roman"/>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22666BF9"/>
    <w:lvl w:ilvl="0">
      <w:isLgl w:val="false"/>
      <w:lvlJc w:val="left"/>
      <w:lvlText w:val=""/>
      <w:numFmt w:val="bullet"/>
      <w:pPr>
        <w:pBdr/>
        <w:spacing/>
        <w:ind w:hanging="360" w:left="768"/>
      </w:pPr>
      <w:rPr>
        <w:rFonts w:hint="default" w:ascii="Symbol" w:hAnsi="Symbol"/>
      </w:rPr>
      <w:start w:val="1"/>
      <w:suff w:val="tab"/>
    </w:lvl>
    <w:lvl w:ilvl="1">
      <w:isLgl w:val="false"/>
      <w:lvlJc w:val="left"/>
      <w:lvlText w:val="o"/>
      <w:numFmt w:val="bullet"/>
      <w:pPr>
        <w:pBdr/>
        <w:spacing/>
        <w:ind w:hanging="360" w:left="1488"/>
      </w:pPr>
      <w:rPr>
        <w:rFonts w:hint="default" w:ascii="Courier New" w:hAnsi="Courier New" w:cs="Courier New"/>
      </w:rPr>
      <w:start w:val="1"/>
      <w:suff w:val="tab"/>
    </w:lvl>
    <w:lvl w:ilvl="2">
      <w:isLgl w:val="false"/>
      <w:lvlJc w:val="left"/>
      <w:lvlText w:val=""/>
      <w:numFmt w:val="bullet"/>
      <w:pPr>
        <w:pBdr/>
        <w:spacing/>
        <w:ind w:hanging="360" w:left="2208"/>
      </w:pPr>
      <w:rPr>
        <w:rFonts w:hint="default" w:ascii="Wingdings" w:hAnsi="Wingdings"/>
      </w:rPr>
      <w:start w:val="1"/>
      <w:suff w:val="tab"/>
    </w:lvl>
    <w:lvl w:ilvl="3">
      <w:isLgl w:val="false"/>
      <w:lvlJc w:val="left"/>
      <w:lvlText w:val=""/>
      <w:numFmt w:val="bullet"/>
      <w:pPr>
        <w:pBdr/>
        <w:spacing/>
        <w:ind w:hanging="360" w:left="2928"/>
      </w:pPr>
      <w:rPr>
        <w:rFonts w:hint="default" w:ascii="Symbol" w:hAnsi="Symbol"/>
      </w:rPr>
      <w:start w:val="1"/>
      <w:suff w:val="tab"/>
    </w:lvl>
    <w:lvl w:ilvl="4">
      <w:isLgl w:val="false"/>
      <w:lvlJc w:val="left"/>
      <w:lvlText w:val="o"/>
      <w:numFmt w:val="bullet"/>
      <w:pPr>
        <w:pBdr/>
        <w:spacing/>
        <w:ind w:hanging="360" w:left="3648"/>
      </w:pPr>
      <w:rPr>
        <w:rFonts w:hint="default" w:ascii="Courier New" w:hAnsi="Courier New" w:cs="Courier New"/>
      </w:rPr>
      <w:start w:val="1"/>
      <w:suff w:val="tab"/>
    </w:lvl>
    <w:lvl w:ilvl="5">
      <w:isLgl w:val="false"/>
      <w:lvlJc w:val="left"/>
      <w:lvlText w:val=""/>
      <w:numFmt w:val="bullet"/>
      <w:pPr>
        <w:pBdr/>
        <w:spacing/>
        <w:ind w:hanging="360" w:left="4368"/>
      </w:pPr>
      <w:rPr>
        <w:rFonts w:hint="default" w:ascii="Wingdings" w:hAnsi="Wingdings"/>
      </w:rPr>
      <w:start w:val="1"/>
      <w:suff w:val="tab"/>
    </w:lvl>
    <w:lvl w:ilvl="6">
      <w:isLgl w:val="false"/>
      <w:lvlJc w:val="left"/>
      <w:lvlText w:val=""/>
      <w:numFmt w:val="bullet"/>
      <w:pPr>
        <w:pBdr/>
        <w:spacing/>
        <w:ind w:hanging="360" w:left="5088"/>
      </w:pPr>
      <w:rPr>
        <w:rFonts w:hint="default" w:ascii="Symbol" w:hAnsi="Symbol"/>
      </w:rPr>
      <w:start w:val="1"/>
      <w:suff w:val="tab"/>
    </w:lvl>
    <w:lvl w:ilvl="7">
      <w:isLgl w:val="false"/>
      <w:lvlJc w:val="left"/>
      <w:lvlText w:val="o"/>
      <w:numFmt w:val="bullet"/>
      <w:pPr>
        <w:pBdr/>
        <w:spacing/>
        <w:ind w:hanging="360" w:left="5808"/>
      </w:pPr>
      <w:rPr>
        <w:rFonts w:hint="default" w:ascii="Courier New" w:hAnsi="Courier New" w:cs="Courier New"/>
      </w:rPr>
      <w:start w:val="1"/>
      <w:suff w:val="tab"/>
    </w:lvl>
    <w:lvl w:ilvl="8">
      <w:isLgl w:val="false"/>
      <w:lvlJc w:val="left"/>
      <w:lvlText w:val=""/>
      <w:numFmt w:val="bullet"/>
      <w:pPr>
        <w:pBdr/>
        <w:spacing/>
        <w:ind w:hanging="360" w:left="6528"/>
      </w:pPr>
      <w:rPr>
        <w:rFonts w:hint="default" w:ascii="Wingdings" w:hAnsi="Wingdings"/>
      </w:rPr>
      <w:start w:val="1"/>
      <w:suff w:val="tab"/>
    </w:lvl>
  </w:abstractNum>
  <w:abstractNum w:abstractNumId="6">
    <w:nsid w:val="23C31B34"/>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7">
    <w:nsid w:val="24504593"/>
    <w:lvl w:ilvl="0">
      <w:isLgl w:val="false"/>
      <w:lvlJc w:val="left"/>
      <w:lvlText w:val=""/>
      <w:numFmt w:val="bullet"/>
      <w:pPr>
        <w:pBdr/>
        <w:spacing/>
        <w:ind w:hanging="360" w:left="720"/>
      </w:pPr>
      <w:rPr>
        <w:rFonts w:hint="default" w:ascii="Wingdings" w:hAnsi="Wingdings"/>
        <w:color w:val="8496b0" w:themeColor="text2" w:themeTint="99"/>
        <w:sz w:val="24"/>
        <w:szCs w:val="2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3A051A79"/>
    <w:lvl w:ilvl="0">
      <w:isLgl w:val="false"/>
      <w:lvlJc w:val="left"/>
      <w:lvlText w:val="%1)"/>
      <w:numFmt w:val="lowerLetter"/>
      <w:pPr>
        <w:pBdr/>
        <w:spacing/>
        <w:ind w:hanging="360" w:left="360"/>
      </w:pPr>
      <w:rPr>
        <w:rFonts w:ascii="Times New Roman" w:hAnsi="Times New Roman" w:cs="Times New Roman" w:eastAsiaTheme="minorHAnsi"/>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9">
    <w:nsid w:val="3ACF58ED"/>
    <w:lvl w:ilvl="0">
      <w:isLgl w:val="false"/>
      <w:lvlJc w:val="left"/>
      <w:lvlText w:val=""/>
      <w:numFmt w:val="bullet"/>
      <w:pPr>
        <w:pBdr/>
        <w:spacing/>
        <w:ind w:hanging="360" w:left="720"/>
      </w:pPr>
      <w:rPr>
        <w:rFonts w:hint="default" w:ascii="Wingdings" w:hAnsi="Wingdings"/>
        <w:color w:val="8496b0" w:themeColor="text2" w:themeTint="99"/>
        <w:sz w:val="24"/>
        <w:szCs w:val="2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nsid w:val="3D3D0F5F"/>
    <w:lvl w:ilvl="0">
      <w:isLgl w:val="false"/>
      <w:lvlJc w:val="left"/>
      <w:lvlText w:val="▪"/>
      <w:numFmt w:val="bullet"/>
      <w:pPr>
        <w:pBdr/>
        <w:spacing/>
        <w:ind w:hanging="360" w:left="720"/>
      </w:pPr>
      <w:rPr>
        <w:rFonts w:hint="default" w:ascii="Arial" w:hAnsi="Arial"/>
        <w:color w:val="0070c0"/>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nsid w:val="45355683"/>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360" w:left="72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12">
    <w:nsid w:val="478D3B52"/>
    <w:lvl w:ilvl="0">
      <w:isLgl w:val="false"/>
      <w:lvlJc w:val="left"/>
      <w:lvlText w:val=""/>
      <w:numFmt w:val="bullet"/>
      <w:pPr>
        <w:pBdr/>
        <w:spacing/>
        <w:ind w:hanging="360" w:left="720"/>
      </w:pPr>
      <w:rPr>
        <w:rFonts w:hint="default" w:ascii="Wingdings" w:hAnsi="Wingdings"/>
        <w:color w:val="db575a"/>
        <w:sz w:val="24"/>
        <w:szCs w:val="2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47BC2E05"/>
    <w:lvl w:ilvl="0">
      <w:isLgl w:val="false"/>
      <w:lvlJc w:val="left"/>
      <w:lvlText w:val=""/>
      <w:numFmt w:val="bullet"/>
      <w:pPr>
        <w:pBdr/>
        <w:spacing/>
        <w:ind w:hanging="360" w:left="780"/>
      </w:pPr>
      <w:rPr>
        <w:rFonts w:hint="default" w:ascii="Symbol" w:hAnsi="Symbol"/>
      </w:rPr>
      <w:start w:val="1"/>
      <w:suff w:val="tab"/>
    </w:lvl>
    <w:lvl w:ilvl="1">
      <w:isLgl w:val="false"/>
      <w:lvlJc w:val="left"/>
      <w:lvlText w:val="o"/>
      <w:numFmt w:val="bullet"/>
      <w:pPr>
        <w:pBdr/>
        <w:spacing/>
        <w:ind w:hanging="360" w:left="1500"/>
      </w:pPr>
      <w:rPr>
        <w:rFonts w:hint="default" w:ascii="Courier New" w:hAnsi="Courier New" w:cs="Courier New"/>
      </w:rPr>
      <w:start w:val="1"/>
      <w:suff w:val="tab"/>
    </w:lvl>
    <w:lvl w:ilvl="2">
      <w:isLgl w:val="false"/>
      <w:lvlJc w:val="left"/>
      <w:lvlText w:val=""/>
      <w:numFmt w:val="bullet"/>
      <w:pPr>
        <w:pBdr/>
        <w:spacing/>
        <w:ind w:hanging="360" w:left="2220"/>
      </w:pPr>
      <w:rPr>
        <w:rFonts w:hint="default" w:ascii="Wingdings" w:hAnsi="Wingdings"/>
      </w:rPr>
      <w:start w:val="1"/>
      <w:suff w:val="tab"/>
    </w:lvl>
    <w:lvl w:ilvl="3">
      <w:isLgl w:val="false"/>
      <w:lvlJc w:val="left"/>
      <w:lvlText w:val=""/>
      <w:numFmt w:val="bullet"/>
      <w:pPr>
        <w:pBdr/>
        <w:spacing/>
        <w:ind w:hanging="360" w:left="2940"/>
      </w:pPr>
      <w:rPr>
        <w:rFonts w:hint="default" w:ascii="Symbol" w:hAnsi="Symbol"/>
      </w:rPr>
      <w:start w:val="1"/>
      <w:suff w:val="tab"/>
    </w:lvl>
    <w:lvl w:ilvl="4">
      <w:isLgl w:val="false"/>
      <w:lvlJc w:val="left"/>
      <w:lvlText w:val="o"/>
      <w:numFmt w:val="bullet"/>
      <w:pPr>
        <w:pBdr/>
        <w:spacing/>
        <w:ind w:hanging="360" w:left="3660"/>
      </w:pPr>
      <w:rPr>
        <w:rFonts w:hint="default" w:ascii="Courier New" w:hAnsi="Courier New" w:cs="Courier New"/>
      </w:rPr>
      <w:start w:val="1"/>
      <w:suff w:val="tab"/>
    </w:lvl>
    <w:lvl w:ilvl="5">
      <w:isLgl w:val="false"/>
      <w:lvlJc w:val="left"/>
      <w:lvlText w:val=""/>
      <w:numFmt w:val="bullet"/>
      <w:pPr>
        <w:pBdr/>
        <w:spacing/>
        <w:ind w:hanging="360" w:left="4380"/>
      </w:pPr>
      <w:rPr>
        <w:rFonts w:hint="default" w:ascii="Wingdings" w:hAnsi="Wingdings"/>
      </w:rPr>
      <w:start w:val="1"/>
      <w:suff w:val="tab"/>
    </w:lvl>
    <w:lvl w:ilvl="6">
      <w:isLgl w:val="false"/>
      <w:lvlJc w:val="left"/>
      <w:lvlText w:val=""/>
      <w:numFmt w:val="bullet"/>
      <w:pPr>
        <w:pBdr/>
        <w:spacing/>
        <w:ind w:hanging="360" w:left="5100"/>
      </w:pPr>
      <w:rPr>
        <w:rFonts w:hint="default" w:ascii="Symbol" w:hAnsi="Symbol"/>
      </w:rPr>
      <w:start w:val="1"/>
      <w:suff w:val="tab"/>
    </w:lvl>
    <w:lvl w:ilvl="7">
      <w:isLgl w:val="false"/>
      <w:lvlJc w:val="left"/>
      <w:lvlText w:val="o"/>
      <w:numFmt w:val="bullet"/>
      <w:pPr>
        <w:pBdr/>
        <w:spacing/>
        <w:ind w:hanging="360" w:left="5820"/>
      </w:pPr>
      <w:rPr>
        <w:rFonts w:hint="default" w:ascii="Courier New" w:hAnsi="Courier New" w:cs="Courier New"/>
      </w:rPr>
      <w:start w:val="1"/>
      <w:suff w:val="tab"/>
    </w:lvl>
    <w:lvl w:ilvl="8">
      <w:isLgl w:val="false"/>
      <w:lvlJc w:val="left"/>
      <w:lvlText w:val=""/>
      <w:numFmt w:val="bullet"/>
      <w:pPr>
        <w:pBdr/>
        <w:spacing/>
        <w:ind w:hanging="360" w:left="6540"/>
      </w:pPr>
      <w:rPr>
        <w:rFonts w:hint="default" w:ascii="Wingdings" w:hAnsi="Wingdings"/>
      </w:rPr>
      <w:start w:val="1"/>
      <w:suff w:val="tab"/>
    </w:lvl>
  </w:abstractNum>
  <w:abstractNum w:abstractNumId="14">
    <w:nsid w:val="483F6EA6"/>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5">
    <w:nsid w:val="4E8A5051"/>
    <w:lvl w:ilvl="0">
      <w:isLgl w:val="false"/>
      <w:lvlJc w:val="left"/>
      <w:lvlText w:val=""/>
      <w:numFmt w:val="bullet"/>
      <w:pPr>
        <w:pBdr/>
        <w:spacing/>
        <w:ind w:hanging="360" w:left="720"/>
      </w:pPr>
      <w:rPr>
        <w:rFonts w:hint="default" w:ascii="Wingdings" w:hAnsi="Wingdings"/>
        <w:color w:val="8496b0" w:themeColor="text2" w:themeTint="99"/>
        <w:sz w:val="24"/>
        <w:szCs w:val="2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nsid w:val="50367E5A"/>
    <w:lvl w:ilvl="0">
      <w:isLgl w:val="false"/>
      <w:lvlJc w:val="left"/>
      <w:lvlText w:val="•"/>
      <w:numFmt w:val="bullet"/>
      <w:pPr>
        <w:pBdr/>
        <w:spacing/>
        <w:ind w:hanging="360" w:left="374"/>
      </w:pPr>
      <w:rPr>
        <w:rFonts w:hint="default" w:ascii="Times New Roman" w:hAnsi="Times New Roman" w:cs="Times New Roman"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nsid w:val="51CD7D7E"/>
    <w:lvl w:ilvl="0">
      <w:isLgl w:val="false"/>
      <w:lvlJc w:val="left"/>
      <w:lvlText w:val=""/>
      <w:numFmt w:val="bullet"/>
      <w:pPr>
        <w:pBdr/>
        <w:spacing/>
        <w:ind w:hanging="360" w:left="720"/>
      </w:pPr>
      <w:rPr>
        <w:rFonts w:hint="default" w:ascii="Wingdings" w:hAnsi="Wingdings"/>
        <w:color w:val="8496b0" w:themeColor="text2" w:themeTint="99"/>
        <w:sz w:val="24"/>
        <w:szCs w:val="22"/>
      </w:rPr>
      <w:start w:val="1"/>
      <w:suff w:val="tab"/>
    </w:lvl>
    <w:lvl w:ilvl="1">
      <w:isLgl w:val="false"/>
      <w:lvlJc w:val="left"/>
      <w:lvlText w:val="▪"/>
      <w:numFmt w:val="bullet"/>
      <w:pPr>
        <w:pBdr/>
        <w:spacing/>
        <w:ind w:hanging="360" w:left="1440"/>
      </w:pPr>
      <w:rPr>
        <w:rFonts w:hint="default" w:ascii="Arial" w:hAnsi="Arial"/>
        <w:color w:val="0070c0"/>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575C1C2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nsid w:val="5B260811"/>
    <w:lvl w:ilvl="0">
      <w:isLgl w:val="false"/>
      <w:lvlJc w:val="left"/>
      <w:lvlText w:val=""/>
      <w:numFmt w:val="bullet"/>
      <w:pPr>
        <w:pBdr/>
        <w:spacing/>
        <w:ind w:hanging="360" w:left="720"/>
      </w:pPr>
      <w:rPr>
        <w:rFonts w:hint="default" w:ascii="Wingdings" w:hAnsi="Wingdings"/>
        <w:color w:val="8496b0" w:themeColor="text2" w:themeTint="99"/>
        <w:sz w:val="24"/>
        <w:szCs w:val="2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nsid w:val="64D9372D"/>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58CA16F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2">
    <w:nsid w:val="4CE6EB7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3">
    <w:nsid w:val="0E7E990E"/>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4">
    <w:nsid w:val="4C14917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5">
    <w:nsid w:val="144B599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6">
    <w:nsid w:val="43DB44A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7">
    <w:nsid w:val="6222C06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8">
    <w:nsid w:val="51BF0A1F"/>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9">
    <w:nsid w:val="2212906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0">
    <w:nsid w:val="006CC58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1">
    <w:nsid w:val="478D3B52"/>
    <w:lvl w:ilvl="0">
      <w:isLgl w:val="false"/>
      <w:lvlJc w:val="left"/>
      <w:lvlText w:val=""/>
      <w:numFmt w:val="bullet"/>
      <w:pPr>
        <w:pBdr/>
        <w:spacing/>
        <w:ind w:hanging="360" w:left="720"/>
      </w:pPr>
      <w:rPr>
        <w:rFonts w:hint="default" w:ascii="Wingdings" w:hAnsi="Wingdings"/>
        <w:color w:val="db575a"/>
        <w:sz w:val="24"/>
        <w:szCs w:val="2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478D3B52"/>
    <w:lvl w:ilvl="0">
      <w:isLgl w:val="false"/>
      <w:lvlJc w:val="left"/>
      <w:lvlText w:val=""/>
      <w:numFmt w:val="bullet"/>
      <w:pPr>
        <w:pBdr/>
        <w:spacing/>
        <w:ind w:hanging="360" w:left="720"/>
      </w:pPr>
      <w:rPr>
        <w:rFonts w:hint="default" w:ascii="Wingdings" w:hAnsi="Wingdings"/>
        <w:color w:val="db575a"/>
        <w:sz w:val="24"/>
        <w:szCs w:val="2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3">
    <w:nsid w:val="478D3B52"/>
    <w:lvl w:ilvl="0">
      <w:isLgl w:val="false"/>
      <w:lvlJc w:val="left"/>
      <w:lvlText w:val=""/>
      <w:numFmt w:val="bullet"/>
      <w:pPr>
        <w:pBdr/>
        <w:spacing/>
        <w:ind w:hanging="360" w:left="720"/>
      </w:pPr>
      <w:rPr>
        <w:rFonts w:hint="default" w:ascii="Wingdings" w:hAnsi="Wingdings"/>
        <w:color w:val="db575a"/>
        <w:sz w:val="24"/>
        <w:szCs w:val="2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4">
    <w:nsid w:val="478D3B52"/>
    <w:lvl w:ilvl="0">
      <w:isLgl w:val="false"/>
      <w:lvlJc w:val="left"/>
      <w:lvlText w:val=""/>
      <w:numFmt w:val="bullet"/>
      <w:pPr>
        <w:pBdr/>
        <w:spacing/>
        <w:ind w:hanging="360" w:left="720"/>
      </w:pPr>
      <w:rPr>
        <w:rFonts w:hint="default" w:ascii="Wingdings" w:hAnsi="Wingdings"/>
        <w:color w:val="db575a"/>
        <w:sz w:val="24"/>
        <w:szCs w:val="2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5">
    <w:nsid w:val="478D3B52"/>
    <w:lvl w:ilvl="0">
      <w:isLgl w:val="false"/>
      <w:lvlJc w:val="left"/>
      <w:lvlText w:val=""/>
      <w:numFmt w:val="bullet"/>
      <w:pPr>
        <w:pBdr/>
        <w:spacing/>
        <w:ind w:hanging="360" w:left="720"/>
      </w:pPr>
      <w:rPr>
        <w:rFonts w:hint="default" w:ascii="Wingdings" w:hAnsi="Wingdings"/>
        <w:color w:val="db575a"/>
        <w:sz w:val="24"/>
        <w:szCs w:val="2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6">
    <w:nsid w:val="3CA4139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7">
    <w:nsid w:val="58CA16F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8">
    <w:nsid w:val="4CE6EB7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9">
    <w:nsid w:val="0E7E990E"/>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0">
    <w:nsid w:val="4C14917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1">
    <w:nsid w:val="144B599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2">
    <w:nsid w:val="43DB44A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3">
    <w:nsid w:val="6222C06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4">
    <w:nsid w:val="51BF0A1F"/>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5">
    <w:nsid w:val="2212906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6">
    <w:nsid w:val="006CC58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7">
    <w:nsid w:val="478D3B52"/>
    <w:lvl w:ilvl="0">
      <w:isLgl w:val="false"/>
      <w:lvlJc w:val="left"/>
      <w:lvlText w:val=""/>
      <w:numFmt w:val="bullet"/>
      <w:pPr>
        <w:pBdr/>
        <w:spacing/>
        <w:ind w:hanging="360" w:left="720"/>
      </w:pPr>
      <w:rPr>
        <w:rFonts w:hint="default" w:ascii="Wingdings" w:hAnsi="Wingdings"/>
        <w:color w:val="db575a"/>
        <w:sz w:val="24"/>
        <w:szCs w:val="22"/>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8">
    <w:nsid w:val="3CA4139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18"/>
  </w:num>
  <w:num w:numId="2">
    <w:abstractNumId w:val="1"/>
  </w:num>
  <w:num w:numId="3">
    <w:abstractNumId w:val="7"/>
  </w:num>
  <w:num w:numId="4">
    <w:abstractNumId w:val="19"/>
  </w:num>
  <w:num w:numId="5">
    <w:abstractNumId w:val="17"/>
  </w:num>
  <w:num w:numId="6">
    <w:abstractNumId w:val="10"/>
  </w:num>
  <w:num w:numId="7">
    <w:abstractNumId w:val="9"/>
  </w:num>
  <w:num w:numId="8">
    <w:abstractNumId w:val="3"/>
  </w:num>
  <w:num w:numId="9">
    <w:abstractNumId w:val="15"/>
  </w:num>
  <w:num w:numId="10">
    <w:abstractNumId w:val="4"/>
  </w:num>
  <w:num w:numId="11">
    <w:abstractNumId w:val="20"/>
  </w:num>
  <w:num w:numId="12">
    <w:abstractNumId w:val="13"/>
  </w:num>
  <w:num w:numId="13">
    <w:abstractNumId w:val="8"/>
  </w:num>
  <w:num w:numId="14">
    <w:abstractNumId w:val="5"/>
  </w:num>
  <w:num w:numId="15">
    <w:abstractNumId w:val="12"/>
  </w:num>
  <w:num w:numId="16">
    <w:abstractNumId w:val="11"/>
  </w:num>
  <w:num w:numId="17">
    <w:abstractNumId w:val="14"/>
  </w:num>
  <w:num w:numId="18">
    <w:abstractNumId w:val="16"/>
  </w:num>
  <w:num w:numId="19">
    <w:abstractNumId w:val="6"/>
  </w:num>
  <w:num w:numId="20">
    <w:abstractNumId w:val="0"/>
  </w:num>
  <w:num w:numId="21">
    <w:abstractNumId w:val="2"/>
  </w:num>
  <w:num w:numId="22">
    <w:abstractNumId w:val="23"/>
  </w:num>
  <w:num w:numId="23">
    <w:abstractNumId w:val="24"/>
  </w:num>
  <w:num w:numId="24">
    <w:abstractNumId w:val="25"/>
  </w:num>
  <w:num w:numId="25">
    <w:abstractNumId w:val="21"/>
  </w:num>
  <w:num w:numId="26">
    <w:abstractNumId w:val="23"/>
  </w:num>
  <w:num w:numId="27">
    <w:abstractNumId w:val="22"/>
  </w:num>
  <w:num w:numId="28">
    <w:abstractNumId w:val="24"/>
  </w:num>
  <w:num w:numId="29">
    <w:abstractNumId w:val="23"/>
  </w:num>
  <w:num w:numId="30">
    <w:abstractNumId w:val="24"/>
  </w:num>
  <w:num w:numId="31">
    <w:abstractNumId w:val="22"/>
  </w:num>
  <w:num w:numId="32">
    <w:abstractNumId w:val="24"/>
  </w:num>
  <w:num w:numId="33">
    <w:abstractNumId w:val="23"/>
  </w:num>
  <w:num w:numId="34">
    <w:abstractNumId w:val="24"/>
  </w:num>
  <w:num w:numId="35">
    <w:abstractNumId w:val="25"/>
  </w:num>
  <w:num w:numId="36">
    <w:abstractNumId w:val="26"/>
  </w:num>
  <w:num w:numId="37">
    <w:abstractNumId w:val="27"/>
  </w:num>
  <w:num w:numId="38">
    <w:abstractNumId w:val="28"/>
  </w:num>
  <w:num w:numId="39">
    <w:abstractNumId w:val="29"/>
  </w:num>
  <w:num w:numId="40">
    <w:abstractNumId w:val="29"/>
  </w:num>
  <w:num w:numId="41">
    <w:abstractNumId w:val="30"/>
  </w:num>
  <w:num w:numId="42">
    <w:abstractNumId w:val="31"/>
  </w:num>
  <w:num w:numId="43">
    <w:abstractNumId w:val="32"/>
  </w:num>
  <w:num w:numId="44">
    <w:abstractNumId w:val="33"/>
  </w:num>
  <w:num w:numId="45">
    <w:abstractNumId w:val="34"/>
  </w:num>
  <w:num w:numId="46">
    <w:abstractNumId w:val="35"/>
  </w:num>
  <w:num w:numId="47">
    <w:abstractNumId w:val="36"/>
  </w:num>
  <w:num w:numId="48">
    <w:abstractNumId w:val="39"/>
  </w:num>
  <w:num w:numId="49">
    <w:abstractNumId w:val="40"/>
  </w:num>
  <w:num w:numId="50">
    <w:abstractNumId w:val="41"/>
  </w:num>
  <w:num w:numId="51">
    <w:abstractNumId w:val="37"/>
  </w:num>
  <w:num w:numId="52">
    <w:abstractNumId w:val="39"/>
  </w:num>
  <w:num w:numId="53">
    <w:abstractNumId w:val="38"/>
  </w:num>
  <w:num w:numId="54">
    <w:abstractNumId w:val="40"/>
  </w:num>
  <w:num w:numId="55">
    <w:abstractNumId w:val="39"/>
  </w:num>
  <w:num w:numId="56">
    <w:abstractNumId w:val="40"/>
  </w:num>
  <w:num w:numId="57">
    <w:abstractNumId w:val="38"/>
  </w:num>
  <w:num w:numId="58">
    <w:abstractNumId w:val="40"/>
  </w:num>
  <w:num w:numId="59">
    <w:abstractNumId w:val="39"/>
  </w:num>
  <w:num w:numId="60">
    <w:abstractNumId w:val="40"/>
  </w:num>
  <w:num w:numId="61">
    <w:abstractNumId w:val="41"/>
  </w:num>
  <w:num w:numId="62">
    <w:abstractNumId w:val="42"/>
  </w:num>
  <w:num w:numId="63">
    <w:abstractNumId w:val="43"/>
  </w:num>
  <w:num w:numId="64">
    <w:abstractNumId w:val="44"/>
  </w:num>
  <w:num w:numId="65">
    <w:abstractNumId w:val="45"/>
  </w:num>
  <w:num w:numId="66">
    <w:abstractNumId w:val="45"/>
  </w:num>
  <w:num w:numId="67">
    <w:abstractNumId w:val="46"/>
  </w:num>
  <w:num w:numId="68">
    <w:abstractNumId w:val="47"/>
  </w:num>
  <w:num w:numId="6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946">
    <w:name w:val="Table Grid Light"/>
    <w:basedOn w:val="11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Plain Table 1"/>
    <w:basedOn w:val="11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Plain Table 2"/>
    <w:basedOn w:val="112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Plain Table 3"/>
    <w:basedOn w:val="11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Plain Table 4"/>
    <w:basedOn w:val="11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Plain Table 5"/>
    <w:basedOn w:val="11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Grid Table 1 Light"/>
    <w:basedOn w:val="112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Grid Table 1 Light - Accent 1"/>
    <w:basedOn w:val="11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Grid Table 1 Light - Accent 2"/>
    <w:basedOn w:val="11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Grid Table 1 Light - Accent 3"/>
    <w:basedOn w:val="11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Grid Table 1 Light - Accent 4"/>
    <w:basedOn w:val="11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Grid Table 1 Light - Accent 5"/>
    <w:basedOn w:val="11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Grid Table 1 Light - Accent 6"/>
    <w:basedOn w:val="11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Grid Table 2"/>
    <w:basedOn w:val="11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Grid Table 2 - Accent 1"/>
    <w:basedOn w:val="11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Grid Table 2 - Accent 2"/>
    <w:basedOn w:val="11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Grid Table 2 - Accent 3"/>
    <w:basedOn w:val="11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Grid Table 2 - Accent 4"/>
    <w:basedOn w:val="11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Grid Table 2 - Accent 5"/>
    <w:basedOn w:val="11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Grid Table 2 - Accent 6"/>
    <w:basedOn w:val="11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Grid Table 3"/>
    <w:basedOn w:val="11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Grid Table 3 - Accent 1"/>
    <w:basedOn w:val="11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Grid Table 3 - Accent 2"/>
    <w:basedOn w:val="11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Grid Table 3 - Accent 3"/>
    <w:basedOn w:val="11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Grid Table 3 - Accent 4"/>
    <w:basedOn w:val="11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Grid Table 3 - Accent 5"/>
    <w:basedOn w:val="11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Grid Table 3 - Accent 6"/>
    <w:basedOn w:val="11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Grid Table 4"/>
    <w:basedOn w:val="112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Grid Table 4 - Accent 1"/>
    <w:basedOn w:val="11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Grid Table 4 - Accent 2"/>
    <w:basedOn w:val="11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Grid Table 4 - Accent 3"/>
    <w:basedOn w:val="11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Grid Table 4 - Accent 4"/>
    <w:basedOn w:val="11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Grid Table 4 - Accent 5"/>
    <w:basedOn w:val="11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Grid Table 4 - Accent 6"/>
    <w:basedOn w:val="11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Grid Table 5 Dark"/>
    <w:basedOn w:val="11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Grid Table 5 Dark- Accent 1"/>
    <w:basedOn w:val="11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Grid Table 5 Dark - Accent 2"/>
    <w:basedOn w:val="11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Grid Table 5 Dark - Accent 3"/>
    <w:basedOn w:val="11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Grid Table 5 Dark- Accent 4"/>
    <w:basedOn w:val="11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Grid Table 5 Dark - Accent 5"/>
    <w:basedOn w:val="11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Grid Table 5 Dark - Accent 6"/>
    <w:basedOn w:val="11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Grid Table 6 Colorful"/>
    <w:basedOn w:val="112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88">
    <w:name w:val="Grid Table 6 Colorful - Accent 1"/>
    <w:basedOn w:val="112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89">
    <w:name w:val="Grid Table 6 Colorful - Accent 2"/>
    <w:basedOn w:val="11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90">
    <w:name w:val="Grid Table 6 Colorful - Accent 3"/>
    <w:basedOn w:val="112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91">
    <w:name w:val="Grid Table 6 Colorful - Accent 4"/>
    <w:basedOn w:val="11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92">
    <w:name w:val="Grid Table 6 Colorful - Accent 5"/>
    <w:basedOn w:val="11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93">
    <w:name w:val="Grid Table 6 Colorful - Accent 6"/>
    <w:basedOn w:val="11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94">
    <w:name w:val="Grid Table 7 Colorful"/>
    <w:basedOn w:val="112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Grid Table 7 Colorful - Accent 1"/>
    <w:basedOn w:val="112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Grid Table 7 Colorful - Accent 2"/>
    <w:basedOn w:val="112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Grid Table 7 Colorful - Accent 3"/>
    <w:basedOn w:val="112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Grid Table 7 Colorful - Accent 4"/>
    <w:basedOn w:val="112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Grid Table 7 Colorful - Accent 5"/>
    <w:basedOn w:val="112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Grid Table 7 Colorful - Accent 6"/>
    <w:basedOn w:val="112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List Table 1 Light"/>
    <w:basedOn w:val="11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List Table 1 Light - Accent 1"/>
    <w:basedOn w:val="11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name w:val="List Table 1 Light - Accent 2"/>
    <w:basedOn w:val="11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name w:val="List Table 1 Light - Accent 3"/>
    <w:basedOn w:val="11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name w:val="List Table 1 Light - Accent 4"/>
    <w:basedOn w:val="11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name w:val="List Table 1 Light - Accent 5"/>
    <w:basedOn w:val="11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name w:val="List Table 1 Light - Accent 6"/>
    <w:basedOn w:val="11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name w:val="List Table 2"/>
    <w:basedOn w:val="112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List Table 2 - Accent 1"/>
    <w:basedOn w:val="11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name w:val="List Table 2 - Accent 2"/>
    <w:basedOn w:val="11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name w:val="List Table 2 - Accent 3"/>
    <w:basedOn w:val="11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name w:val="List Table 2 - Accent 4"/>
    <w:basedOn w:val="11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name w:val="List Table 2 - Accent 5"/>
    <w:basedOn w:val="11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name w:val="List Table 2 - Accent 6"/>
    <w:basedOn w:val="11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name w:val="List Table 3"/>
    <w:basedOn w:val="11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List Table 3 - Accent 1"/>
    <w:basedOn w:val="11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name w:val="List Table 3 - Accent 2"/>
    <w:basedOn w:val="11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name w:val="List Table 3 - Accent 3"/>
    <w:basedOn w:val="11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name w:val="List Table 3 - Accent 4"/>
    <w:basedOn w:val="11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name w:val="List Table 3 - Accent 5"/>
    <w:basedOn w:val="11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name w:val="List Table 3 - Accent 6"/>
    <w:basedOn w:val="11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name w:val="List Table 4"/>
    <w:basedOn w:val="11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List Table 4 - Accent 1"/>
    <w:basedOn w:val="11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List Table 4 - Accent 2"/>
    <w:basedOn w:val="11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List Table 4 - Accent 3"/>
    <w:basedOn w:val="11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List Table 4 - Accent 4"/>
    <w:basedOn w:val="11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List Table 4 - Accent 5"/>
    <w:basedOn w:val="11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List Table 4 - Accent 6"/>
    <w:basedOn w:val="11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List Table 5 Dark"/>
    <w:basedOn w:val="112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0">
    <w:name w:val="List Table 5 Dark - Accent 1"/>
    <w:basedOn w:val="11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1">
    <w:name w:val="List Table 5 Dark - Accent 2"/>
    <w:basedOn w:val="11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2">
    <w:name w:val="List Table 5 Dark - Accent 3"/>
    <w:basedOn w:val="11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3">
    <w:name w:val="List Table 5 Dark - Accent 4"/>
    <w:basedOn w:val="11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4">
    <w:name w:val="List Table 5 Dark - Accent 5"/>
    <w:basedOn w:val="11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5">
    <w:name w:val="List Table 5 Dark - Accent 6"/>
    <w:basedOn w:val="11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6">
    <w:name w:val="List Table 6 Colorful"/>
    <w:basedOn w:val="112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name w:val="List Table 6 Colorful - Accent 1"/>
    <w:basedOn w:val="11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name w:val="List Table 6 Colorful - Accent 2"/>
    <w:basedOn w:val="112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List Table 6 Colorful - Accent 3"/>
    <w:basedOn w:val="112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List Table 6 Colorful - Accent 4"/>
    <w:basedOn w:val="112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List Table 6 Colorful - Accent 5"/>
    <w:basedOn w:val="112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List Table 6 Colorful - Accent 6"/>
    <w:basedOn w:val="112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List Table 7 Colorful"/>
    <w:basedOn w:val="112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044">
    <w:name w:val="List Table 7 Colorful - Accent 1"/>
    <w:basedOn w:val="11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045">
    <w:name w:val="List Table 7 Colorful - Accent 2"/>
    <w:basedOn w:val="112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046">
    <w:name w:val="List Table 7 Colorful - Accent 3"/>
    <w:basedOn w:val="112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047">
    <w:name w:val="List Table 7 Colorful - Accent 4"/>
    <w:basedOn w:val="112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048">
    <w:name w:val="List Table 7 Colorful - Accent 5"/>
    <w:basedOn w:val="112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049">
    <w:name w:val="List Table 7 Colorful - Accent 6"/>
    <w:basedOn w:val="112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050">
    <w:name w:val="Lined - Accent"/>
    <w:basedOn w:val="11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Lined - Accent 1"/>
    <w:basedOn w:val="11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Lined - Accent 2"/>
    <w:basedOn w:val="11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Lined - Accent 3"/>
    <w:basedOn w:val="11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Lined - Accent 4"/>
    <w:basedOn w:val="11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Lined - Accent 5"/>
    <w:basedOn w:val="11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Lined - Accent 6"/>
    <w:basedOn w:val="11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Bordered &amp; Lined - Accent"/>
    <w:basedOn w:val="112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Bordered &amp; Lined - Accent 1"/>
    <w:basedOn w:val="112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name w:val="Bordered &amp; Lined - Accent 2"/>
    <w:basedOn w:val="112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name w:val="Bordered &amp; Lined - Accent 3"/>
    <w:basedOn w:val="112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name w:val="Bordered &amp; Lined - Accent 4"/>
    <w:basedOn w:val="112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name w:val="Bordered &amp; Lined - Accent 5"/>
    <w:basedOn w:val="112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name w:val="Bordered &amp; Lined - Accent 6"/>
    <w:basedOn w:val="112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name w:val="Bordered"/>
    <w:basedOn w:val="112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name w:val="Bordered - Accent 1"/>
    <w:basedOn w:val="11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name w:val="Bordered - Accent 2"/>
    <w:basedOn w:val="11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name w:val="Bordered - Accent 3"/>
    <w:basedOn w:val="11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name w:val="Bordered - Accent 4"/>
    <w:basedOn w:val="11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name w:val="Bordered - Accent 5"/>
    <w:basedOn w:val="11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name w:val="Bordered - Accent 6"/>
    <w:basedOn w:val="11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71">
    <w:name w:val="Heading 1"/>
    <w:basedOn w:val="1122"/>
    <w:next w:val="1122"/>
    <w:link w:val="108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072">
    <w:name w:val="Heading 2"/>
    <w:basedOn w:val="1122"/>
    <w:next w:val="1122"/>
    <w:link w:val="108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073">
    <w:name w:val="Heading 3"/>
    <w:basedOn w:val="1122"/>
    <w:next w:val="1122"/>
    <w:link w:val="108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074">
    <w:name w:val="Heading 4"/>
    <w:basedOn w:val="1122"/>
    <w:next w:val="1122"/>
    <w:link w:val="108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075">
    <w:name w:val="Heading 5"/>
    <w:basedOn w:val="1122"/>
    <w:next w:val="1122"/>
    <w:link w:val="108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076">
    <w:name w:val="Heading 6"/>
    <w:basedOn w:val="1122"/>
    <w:next w:val="1122"/>
    <w:link w:val="108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077">
    <w:name w:val="Heading 7"/>
    <w:basedOn w:val="1122"/>
    <w:next w:val="1122"/>
    <w:link w:val="108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078">
    <w:name w:val="Heading 8"/>
    <w:basedOn w:val="1122"/>
    <w:next w:val="1122"/>
    <w:link w:val="108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079">
    <w:name w:val="Heading 9"/>
    <w:basedOn w:val="1122"/>
    <w:next w:val="1122"/>
    <w:link w:val="108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080">
    <w:name w:val="Heading 1 Char"/>
    <w:basedOn w:val="1123"/>
    <w:link w:val="1071"/>
    <w:uiPriority w:val="9"/>
    <w:pPr>
      <w:pBdr/>
      <w:spacing/>
      <w:ind/>
    </w:pPr>
    <w:rPr>
      <w:rFonts w:ascii="Arial" w:hAnsi="Arial" w:eastAsia="Arial" w:cs="Arial"/>
      <w:color w:val="0f4761" w:themeColor="accent1" w:themeShade="BF"/>
      <w:sz w:val="40"/>
      <w:szCs w:val="40"/>
    </w:rPr>
  </w:style>
  <w:style w:type="character" w:styleId="1081">
    <w:name w:val="Heading 2 Char"/>
    <w:basedOn w:val="1123"/>
    <w:link w:val="1072"/>
    <w:uiPriority w:val="9"/>
    <w:pPr>
      <w:pBdr/>
      <w:spacing/>
      <w:ind/>
    </w:pPr>
    <w:rPr>
      <w:rFonts w:ascii="Arial" w:hAnsi="Arial" w:eastAsia="Arial" w:cs="Arial"/>
      <w:color w:val="0f4761" w:themeColor="accent1" w:themeShade="BF"/>
      <w:sz w:val="32"/>
      <w:szCs w:val="32"/>
    </w:rPr>
  </w:style>
  <w:style w:type="character" w:styleId="1082">
    <w:name w:val="Heading 3 Char"/>
    <w:basedOn w:val="1123"/>
    <w:link w:val="1073"/>
    <w:uiPriority w:val="9"/>
    <w:pPr>
      <w:pBdr/>
      <w:spacing/>
      <w:ind/>
    </w:pPr>
    <w:rPr>
      <w:rFonts w:ascii="Arial" w:hAnsi="Arial" w:eastAsia="Arial" w:cs="Arial"/>
      <w:color w:val="0f4761" w:themeColor="accent1" w:themeShade="BF"/>
      <w:sz w:val="28"/>
      <w:szCs w:val="28"/>
    </w:rPr>
  </w:style>
  <w:style w:type="character" w:styleId="1083">
    <w:name w:val="Heading 4 Char"/>
    <w:basedOn w:val="1123"/>
    <w:link w:val="1074"/>
    <w:uiPriority w:val="9"/>
    <w:pPr>
      <w:pBdr/>
      <w:spacing/>
      <w:ind/>
    </w:pPr>
    <w:rPr>
      <w:rFonts w:ascii="Arial" w:hAnsi="Arial" w:eastAsia="Arial" w:cs="Arial"/>
      <w:i/>
      <w:iCs/>
      <w:color w:val="0f4761" w:themeColor="accent1" w:themeShade="BF"/>
    </w:rPr>
  </w:style>
  <w:style w:type="character" w:styleId="1084">
    <w:name w:val="Heading 5 Char"/>
    <w:basedOn w:val="1123"/>
    <w:link w:val="1075"/>
    <w:uiPriority w:val="9"/>
    <w:pPr>
      <w:pBdr/>
      <w:spacing/>
      <w:ind/>
    </w:pPr>
    <w:rPr>
      <w:rFonts w:ascii="Arial" w:hAnsi="Arial" w:eastAsia="Arial" w:cs="Arial"/>
      <w:color w:val="0f4761" w:themeColor="accent1" w:themeShade="BF"/>
    </w:rPr>
  </w:style>
  <w:style w:type="character" w:styleId="1085">
    <w:name w:val="Heading 6 Char"/>
    <w:basedOn w:val="1123"/>
    <w:link w:val="1076"/>
    <w:uiPriority w:val="9"/>
    <w:pPr>
      <w:pBdr/>
      <w:spacing/>
      <w:ind/>
    </w:pPr>
    <w:rPr>
      <w:rFonts w:ascii="Arial" w:hAnsi="Arial" w:eastAsia="Arial" w:cs="Arial"/>
      <w:i/>
      <w:iCs/>
      <w:color w:val="595959" w:themeColor="text1" w:themeTint="A6"/>
    </w:rPr>
  </w:style>
  <w:style w:type="character" w:styleId="1086">
    <w:name w:val="Heading 7 Char"/>
    <w:basedOn w:val="1123"/>
    <w:link w:val="1077"/>
    <w:uiPriority w:val="9"/>
    <w:pPr>
      <w:pBdr/>
      <w:spacing/>
      <w:ind/>
    </w:pPr>
    <w:rPr>
      <w:rFonts w:ascii="Arial" w:hAnsi="Arial" w:eastAsia="Arial" w:cs="Arial"/>
      <w:color w:val="595959" w:themeColor="text1" w:themeTint="A6"/>
    </w:rPr>
  </w:style>
  <w:style w:type="character" w:styleId="1087">
    <w:name w:val="Heading 8 Char"/>
    <w:basedOn w:val="1123"/>
    <w:link w:val="1078"/>
    <w:uiPriority w:val="9"/>
    <w:pPr>
      <w:pBdr/>
      <w:spacing/>
      <w:ind/>
    </w:pPr>
    <w:rPr>
      <w:rFonts w:ascii="Arial" w:hAnsi="Arial" w:eastAsia="Arial" w:cs="Arial"/>
      <w:i/>
      <w:iCs/>
      <w:color w:val="272727" w:themeColor="text1" w:themeTint="D8"/>
    </w:rPr>
  </w:style>
  <w:style w:type="character" w:styleId="1088">
    <w:name w:val="Heading 9 Char"/>
    <w:basedOn w:val="1123"/>
    <w:link w:val="1079"/>
    <w:uiPriority w:val="9"/>
    <w:pPr>
      <w:pBdr/>
      <w:spacing/>
      <w:ind/>
    </w:pPr>
    <w:rPr>
      <w:rFonts w:ascii="Arial" w:hAnsi="Arial" w:eastAsia="Arial" w:cs="Arial"/>
      <w:i/>
      <w:iCs/>
      <w:color w:val="272727" w:themeColor="text1" w:themeTint="D8"/>
    </w:rPr>
  </w:style>
  <w:style w:type="paragraph" w:styleId="1089">
    <w:name w:val="Title"/>
    <w:basedOn w:val="1122"/>
    <w:next w:val="1122"/>
    <w:link w:val="1090"/>
    <w:uiPriority w:val="10"/>
    <w:qFormat/>
    <w:pPr>
      <w:pBdr/>
      <w:spacing w:after="80" w:line="240" w:lineRule="auto"/>
      <w:ind/>
      <w:contextualSpacing w:val="true"/>
    </w:pPr>
    <w:rPr>
      <w:rFonts w:ascii="Arial" w:hAnsi="Arial" w:eastAsia="Arial" w:cs="Arial"/>
      <w:spacing w:val="-10"/>
      <w:sz w:val="56"/>
      <w:szCs w:val="56"/>
    </w:rPr>
  </w:style>
  <w:style w:type="character" w:styleId="1090">
    <w:name w:val="Title Char"/>
    <w:basedOn w:val="1123"/>
    <w:link w:val="1089"/>
    <w:uiPriority w:val="10"/>
    <w:pPr>
      <w:pBdr/>
      <w:spacing/>
      <w:ind/>
    </w:pPr>
    <w:rPr>
      <w:rFonts w:ascii="Arial" w:hAnsi="Arial" w:eastAsia="Arial" w:cs="Arial"/>
      <w:spacing w:val="-10"/>
      <w:sz w:val="56"/>
      <w:szCs w:val="56"/>
    </w:rPr>
  </w:style>
  <w:style w:type="paragraph" w:styleId="1091">
    <w:name w:val="Subtitle"/>
    <w:basedOn w:val="1122"/>
    <w:next w:val="1122"/>
    <w:link w:val="1092"/>
    <w:uiPriority w:val="11"/>
    <w:qFormat/>
    <w:pPr>
      <w:numPr>
        <w:ilvl w:val="1"/>
      </w:numPr>
      <w:pBdr/>
      <w:spacing/>
      <w:ind/>
    </w:pPr>
    <w:rPr>
      <w:color w:val="595959" w:themeColor="text1" w:themeTint="A6"/>
      <w:spacing w:val="15"/>
      <w:sz w:val="28"/>
      <w:szCs w:val="28"/>
    </w:rPr>
  </w:style>
  <w:style w:type="character" w:styleId="1092">
    <w:name w:val="Subtitle Char"/>
    <w:basedOn w:val="1123"/>
    <w:link w:val="1091"/>
    <w:uiPriority w:val="11"/>
    <w:pPr>
      <w:pBdr/>
      <w:spacing/>
      <w:ind/>
    </w:pPr>
    <w:rPr>
      <w:color w:val="595959" w:themeColor="text1" w:themeTint="A6"/>
      <w:spacing w:val="15"/>
      <w:sz w:val="28"/>
      <w:szCs w:val="28"/>
    </w:rPr>
  </w:style>
  <w:style w:type="paragraph" w:styleId="1093">
    <w:name w:val="Quote"/>
    <w:basedOn w:val="1122"/>
    <w:next w:val="1122"/>
    <w:link w:val="1094"/>
    <w:uiPriority w:val="29"/>
    <w:qFormat/>
    <w:pPr>
      <w:pBdr/>
      <w:spacing w:before="160"/>
      <w:ind/>
      <w:jc w:val="center"/>
    </w:pPr>
    <w:rPr>
      <w:i/>
      <w:iCs/>
      <w:color w:val="404040" w:themeColor="text1" w:themeTint="BF"/>
    </w:rPr>
  </w:style>
  <w:style w:type="character" w:styleId="1094">
    <w:name w:val="Quote Char"/>
    <w:basedOn w:val="1123"/>
    <w:link w:val="1093"/>
    <w:uiPriority w:val="29"/>
    <w:pPr>
      <w:pBdr/>
      <w:spacing/>
      <w:ind/>
    </w:pPr>
    <w:rPr>
      <w:i/>
      <w:iCs/>
      <w:color w:val="404040" w:themeColor="text1" w:themeTint="BF"/>
    </w:rPr>
  </w:style>
  <w:style w:type="character" w:styleId="1095">
    <w:name w:val="Intense Emphasis"/>
    <w:basedOn w:val="1123"/>
    <w:uiPriority w:val="21"/>
    <w:qFormat/>
    <w:pPr>
      <w:pBdr/>
      <w:spacing/>
      <w:ind/>
    </w:pPr>
    <w:rPr>
      <w:i/>
      <w:iCs/>
      <w:color w:val="0f4761" w:themeColor="accent1" w:themeShade="BF"/>
    </w:rPr>
  </w:style>
  <w:style w:type="paragraph" w:styleId="1096">
    <w:name w:val="Intense Quote"/>
    <w:basedOn w:val="1122"/>
    <w:next w:val="1122"/>
    <w:link w:val="109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097">
    <w:name w:val="Intense Quote Char"/>
    <w:basedOn w:val="1123"/>
    <w:link w:val="1096"/>
    <w:uiPriority w:val="30"/>
    <w:pPr>
      <w:pBdr/>
      <w:spacing/>
      <w:ind/>
    </w:pPr>
    <w:rPr>
      <w:i/>
      <w:iCs/>
      <w:color w:val="0f4761" w:themeColor="accent1" w:themeShade="BF"/>
    </w:rPr>
  </w:style>
  <w:style w:type="character" w:styleId="1098">
    <w:name w:val="Intense Reference"/>
    <w:basedOn w:val="1123"/>
    <w:uiPriority w:val="32"/>
    <w:qFormat/>
    <w:pPr>
      <w:pBdr/>
      <w:spacing/>
      <w:ind/>
    </w:pPr>
    <w:rPr>
      <w:b/>
      <w:bCs/>
      <w:smallCaps/>
      <w:color w:val="0f4761" w:themeColor="accent1" w:themeShade="BF"/>
      <w:spacing w:val="5"/>
    </w:rPr>
  </w:style>
  <w:style w:type="paragraph" w:styleId="1099">
    <w:name w:val="No Spacing"/>
    <w:basedOn w:val="1122"/>
    <w:uiPriority w:val="1"/>
    <w:qFormat/>
    <w:pPr>
      <w:pBdr/>
      <w:spacing w:after="0" w:line="240" w:lineRule="auto"/>
      <w:ind/>
    </w:pPr>
  </w:style>
  <w:style w:type="character" w:styleId="1100">
    <w:name w:val="Subtle Emphasis"/>
    <w:basedOn w:val="1123"/>
    <w:uiPriority w:val="19"/>
    <w:qFormat/>
    <w:pPr>
      <w:pBdr/>
      <w:spacing/>
      <w:ind/>
    </w:pPr>
    <w:rPr>
      <w:i/>
      <w:iCs/>
      <w:color w:val="404040" w:themeColor="text1" w:themeTint="BF"/>
    </w:rPr>
  </w:style>
  <w:style w:type="character" w:styleId="1101">
    <w:name w:val="Emphasis"/>
    <w:basedOn w:val="1123"/>
    <w:uiPriority w:val="20"/>
    <w:qFormat/>
    <w:pPr>
      <w:pBdr/>
      <w:spacing/>
      <w:ind/>
    </w:pPr>
    <w:rPr>
      <w:i/>
      <w:iCs/>
    </w:rPr>
  </w:style>
  <w:style w:type="character" w:styleId="1102">
    <w:name w:val="Strong"/>
    <w:basedOn w:val="1123"/>
    <w:uiPriority w:val="22"/>
    <w:qFormat/>
    <w:pPr>
      <w:pBdr/>
      <w:spacing/>
      <w:ind/>
    </w:pPr>
    <w:rPr>
      <w:b/>
      <w:bCs/>
    </w:rPr>
  </w:style>
  <w:style w:type="character" w:styleId="1103">
    <w:name w:val="Subtle Reference"/>
    <w:basedOn w:val="1123"/>
    <w:uiPriority w:val="31"/>
    <w:qFormat/>
    <w:pPr>
      <w:pBdr/>
      <w:spacing/>
      <w:ind/>
    </w:pPr>
    <w:rPr>
      <w:smallCaps/>
      <w:color w:val="5a5a5a" w:themeColor="text1" w:themeTint="A5"/>
    </w:rPr>
  </w:style>
  <w:style w:type="character" w:styleId="1104">
    <w:name w:val="Book Title"/>
    <w:basedOn w:val="1123"/>
    <w:uiPriority w:val="33"/>
    <w:qFormat/>
    <w:pPr>
      <w:pBdr/>
      <w:spacing/>
      <w:ind/>
    </w:pPr>
    <w:rPr>
      <w:b/>
      <w:bCs/>
      <w:i/>
      <w:iCs/>
      <w:spacing w:val="5"/>
    </w:rPr>
  </w:style>
  <w:style w:type="paragraph" w:styleId="1105">
    <w:name w:val="Caption"/>
    <w:basedOn w:val="1122"/>
    <w:next w:val="1122"/>
    <w:uiPriority w:val="35"/>
    <w:unhideWhenUsed/>
    <w:qFormat/>
    <w:pPr>
      <w:pBdr/>
      <w:spacing w:after="200" w:line="240" w:lineRule="auto"/>
      <w:ind/>
    </w:pPr>
    <w:rPr>
      <w:i/>
      <w:iCs/>
      <w:color w:val="0e2841" w:themeColor="text2"/>
      <w:sz w:val="18"/>
      <w:szCs w:val="18"/>
    </w:rPr>
  </w:style>
  <w:style w:type="paragraph" w:styleId="1106">
    <w:name w:val="endnote text"/>
    <w:basedOn w:val="1122"/>
    <w:link w:val="1107"/>
    <w:uiPriority w:val="99"/>
    <w:semiHidden/>
    <w:unhideWhenUsed/>
    <w:pPr>
      <w:pBdr/>
      <w:spacing w:after="0" w:line="240" w:lineRule="auto"/>
      <w:ind/>
    </w:pPr>
    <w:rPr>
      <w:sz w:val="20"/>
      <w:szCs w:val="20"/>
    </w:rPr>
  </w:style>
  <w:style w:type="character" w:styleId="1107">
    <w:name w:val="Endnote Text Char"/>
    <w:basedOn w:val="1123"/>
    <w:link w:val="1106"/>
    <w:uiPriority w:val="99"/>
    <w:semiHidden/>
    <w:pPr>
      <w:pBdr/>
      <w:spacing/>
      <w:ind/>
    </w:pPr>
    <w:rPr>
      <w:sz w:val="20"/>
      <w:szCs w:val="20"/>
    </w:rPr>
  </w:style>
  <w:style w:type="character" w:styleId="1108">
    <w:name w:val="endnote reference"/>
    <w:basedOn w:val="1123"/>
    <w:uiPriority w:val="99"/>
    <w:semiHidden/>
    <w:unhideWhenUsed/>
    <w:pPr>
      <w:pBdr/>
      <w:spacing/>
      <w:ind/>
    </w:pPr>
    <w:rPr>
      <w:vertAlign w:val="superscript"/>
    </w:rPr>
  </w:style>
  <w:style w:type="character" w:styleId="1109">
    <w:name w:val="FollowedHyperlink"/>
    <w:basedOn w:val="1123"/>
    <w:uiPriority w:val="99"/>
    <w:semiHidden/>
    <w:unhideWhenUsed/>
    <w:pPr>
      <w:pBdr/>
      <w:spacing/>
      <w:ind/>
    </w:pPr>
    <w:rPr>
      <w:color w:val="954f72" w:themeColor="followedHyperlink"/>
      <w:u w:val="single"/>
    </w:rPr>
  </w:style>
  <w:style w:type="paragraph" w:styleId="1110">
    <w:name w:val="toc 1"/>
    <w:basedOn w:val="1122"/>
    <w:next w:val="1122"/>
    <w:uiPriority w:val="39"/>
    <w:unhideWhenUsed/>
    <w:pPr>
      <w:pBdr/>
      <w:spacing w:after="100"/>
      <w:ind/>
    </w:pPr>
  </w:style>
  <w:style w:type="paragraph" w:styleId="1111">
    <w:name w:val="toc 2"/>
    <w:basedOn w:val="1122"/>
    <w:next w:val="1122"/>
    <w:uiPriority w:val="39"/>
    <w:unhideWhenUsed/>
    <w:pPr>
      <w:pBdr/>
      <w:spacing w:after="100"/>
      <w:ind w:left="220"/>
    </w:pPr>
  </w:style>
  <w:style w:type="paragraph" w:styleId="1112">
    <w:name w:val="toc 3"/>
    <w:basedOn w:val="1122"/>
    <w:next w:val="1122"/>
    <w:uiPriority w:val="39"/>
    <w:unhideWhenUsed/>
    <w:pPr>
      <w:pBdr/>
      <w:spacing w:after="100"/>
      <w:ind w:left="440"/>
    </w:pPr>
  </w:style>
  <w:style w:type="paragraph" w:styleId="1113">
    <w:name w:val="toc 4"/>
    <w:basedOn w:val="1122"/>
    <w:next w:val="1122"/>
    <w:uiPriority w:val="39"/>
    <w:unhideWhenUsed/>
    <w:pPr>
      <w:pBdr/>
      <w:spacing w:after="100"/>
      <w:ind w:left="660"/>
    </w:pPr>
  </w:style>
  <w:style w:type="paragraph" w:styleId="1114">
    <w:name w:val="toc 5"/>
    <w:basedOn w:val="1122"/>
    <w:next w:val="1122"/>
    <w:uiPriority w:val="39"/>
    <w:unhideWhenUsed/>
    <w:pPr>
      <w:pBdr/>
      <w:spacing w:after="100"/>
      <w:ind w:left="880"/>
    </w:pPr>
  </w:style>
  <w:style w:type="paragraph" w:styleId="1115">
    <w:name w:val="toc 6"/>
    <w:basedOn w:val="1122"/>
    <w:next w:val="1122"/>
    <w:uiPriority w:val="39"/>
    <w:unhideWhenUsed/>
    <w:pPr>
      <w:pBdr/>
      <w:spacing w:after="100"/>
      <w:ind w:left="1100"/>
    </w:pPr>
  </w:style>
  <w:style w:type="paragraph" w:styleId="1116">
    <w:name w:val="toc 7"/>
    <w:basedOn w:val="1122"/>
    <w:next w:val="1122"/>
    <w:uiPriority w:val="39"/>
    <w:unhideWhenUsed/>
    <w:pPr>
      <w:pBdr/>
      <w:spacing w:after="100"/>
      <w:ind w:left="1320"/>
    </w:pPr>
  </w:style>
  <w:style w:type="paragraph" w:styleId="1117">
    <w:name w:val="toc 8"/>
    <w:basedOn w:val="1122"/>
    <w:next w:val="1122"/>
    <w:uiPriority w:val="39"/>
    <w:unhideWhenUsed/>
    <w:pPr>
      <w:pBdr/>
      <w:spacing w:after="100"/>
      <w:ind w:left="1540"/>
    </w:pPr>
  </w:style>
  <w:style w:type="paragraph" w:styleId="1118">
    <w:name w:val="toc 9"/>
    <w:basedOn w:val="1122"/>
    <w:next w:val="1122"/>
    <w:uiPriority w:val="39"/>
    <w:unhideWhenUsed/>
    <w:pPr>
      <w:pBdr/>
      <w:spacing w:after="100"/>
      <w:ind w:left="1760"/>
    </w:pPr>
  </w:style>
  <w:style w:type="character" w:styleId="1119">
    <w:name w:val="Placeholder Text"/>
    <w:basedOn w:val="1123"/>
    <w:uiPriority w:val="99"/>
    <w:semiHidden/>
    <w:pPr>
      <w:pBdr/>
      <w:spacing/>
      <w:ind/>
    </w:pPr>
    <w:rPr>
      <w:color w:val="666666"/>
    </w:rPr>
  </w:style>
  <w:style w:type="paragraph" w:styleId="1120">
    <w:name w:val="TOC Heading"/>
    <w:uiPriority w:val="39"/>
    <w:unhideWhenUsed/>
    <w:pPr>
      <w:pBdr/>
      <w:spacing/>
      <w:ind/>
    </w:pPr>
  </w:style>
  <w:style w:type="paragraph" w:styleId="1121">
    <w:name w:val="table of figures"/>
    <w:basedOn w:val="1122"/>
    <w:next w:val="1122"/>
    <w:uiPriority w:val="99"/>
    <w:unhideWhenUsed/>
    <w:pPr>
      <w:pBdr/>
      <w:spacing w:after="0" w:afterAutospacing="0"/>
      <w:ind/>
    </w:pPr>
  </w:style>
  <w:style w:type="paragraph" w:styleId="1122" w:default="1">
    <w:name w:val="Normal"/>
    <w:qFormat/>
    <w:pPr>
      <w:pBdr/>
      <w:spacing/>
      <w:ind/>
    </w:pPr>
  </w:style>
  <w:style w:type="character" w:styleId="1123" w:default="1">
    <w:name w:val="Default Paragraph Font"/>
    <w:uiPriority w:val="1"/>
    <w:semiHidden/>
    <w:unhideWhenUsed/>
    <w:pPr>
      <w:pBdr/>
      <w:spacing/>
      <w:ind/>
    </w:pPr>
  </w:style>
  <w:style w:type="table" w:styleId="112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125" w:default="1">
    <w:name w:val="No List"/>
    <w:uiPriority w:val="99"/>
    <w:semiHidden/>
    <w:unhideWhenUsed/>
    <w:pPr>
      <w:pBdr/>
      <w:spacing/>
      <w:ind/>
    </w:pPr>
  </w:style>
  <w:style w:type="paragraph" w:styleId="1126" w:customStyle="1">
    <w:name w:val="stil_1tekst"/>
    <w:basedOn w:val="1122"/>
    <w:pPr>
      <w:pBdr/>
      <w:spacing w:after="0" w:line="240" w:lineRule="auto"/>
      <w:ind w:right="525" w:firstLine="240" w:left="525"/>
      <w:jc w:val="both"/>
    </w:pPr>
    <w:rPr>
      <w:rFonts w:ascii="Times New Roman" w:hAnsi="Times New Roman" w:eastAsia="Times New Roman" w:cs="Times New Roman"/>
      <w:sz w:val="24"/>
      <w:szCs w:val="24"/>
      <w:lang w:val="sr-Latn-CS" w:eastAsia="zh-CN"/>
    </w:rPr>
  </w:style>
  <w:style w:type="paragraph" w:styleId="1127" w:customStyle="1">
    <w:name w:val="Text 2"/>
    <w:basedOn w:val="1122"/>
    <w:pPr>
      <w:pBdr/>
      <w:tabs>
        <w:tab w:val="left" w:leader="none" w:pos="2161"/>
      </w:tabs>
      <w:spacing w:after="120" w:line="240" w:lineRule="auto"/>
      <w:ind w:left="1202"/>
      <w:jc w:val="both"/>
    </w:pPr>
    <w:rPr>
      <w:rFonts w:ascii="Arial" w:hAnsi="Arial" w:eastAsia="Times New Roman" w:cs="Times New Roman"/>
      <w:sz w:val="20"/>
      <w:szCs w:val="20"/>
      <w:lang w:eastAsia="en-GB"/>
    </w:rPr>
  </w:style>
  <w:style w:type="paragraph" w:styleId="1128">
    <w:name w:val="List Paragraph"/>
    <w:basedOn w:val="1122"/>
    <w:link w:val="1129"/>
    <w:uiPriority w:val="34"/>
    <w:qFormat/>
    <w:pPr>
      <w:pBdr/>
      <w:spacing/>
      <w:ind w:left="720"/>
      <w:contextualSpacing w:val="true"/>
    </w:pPr>
  </w:style>
  <w:style w:type="character" w:styleId="1129" w:customStyle="1">
    <w:name w:val="List Paragraph Char"/>
    <w:link w:val="1128"/>
    <w:uiPriority w:val="34"/>
    <w:qFormat/>
    <w:pPr>
      <w:pBdr/>
      <w:spacing/>
      <w:ind/>
    </w:pPr>
  </w:style>
  <w:style w:type="character" w:styleId="1130">
    <w:name w:val="Hyperlink"/>
    <w:basedOn w:val="1123"/>
    <w:uiPriority w:val="99"/>
    <w:unhideWhenUsed/>
    <w:pPr>
      <w:pBdr/>
      <w:spacing/>
      <w:ind/>
    </w:pPr>
    <w:rPr>
      <w:color w:val="0563c1" w:themeColor="hyperlink"/>
      <w:u w:val="single"/>
    </w:rPr>
  </w:style>
  <w:style w:type="character" w:styleId="1131">
    <w:name w:val="Unresolved Mention"/>
    <w:basedOn w:val="1123"/>
    <w:uiPriority w:val="99"/>
    <w:semiHidden/>
    <w:unhideWhenUsed/>
    <w:pPr>
      <w:pBdr/>
      <w:spacing/>
      <w:ind/>
    </w:pPr>
    <w:rPr>
      <w:color w:val="605e5c"/>
      <w:shd w:val="clear" w:color="auto" w:fill="e1dfdd"/>
    </w:rPr>
  </w:style>
  <w:style w:type="character" w:styleId="1132">
    <w:name w:val="annotation reference"/>
    <w:basedOn w:val="1123"/>
    <w:unhideWhenUsed/>
    <w:pPr>
      <w:pBdr/>
      <w:spacing/>
      <w:ind/>
    </w:pPr>
    <w:rPr>
      <w:sz w:val="16"/>
      <w:szCs w:val="16"/>
    </w:rPr>
  </w:style>
  <w:style w:type="paragraph" w:styleId="1133">
    <w:name w:val="annotation text"/>
    <w:basedOn w:val="1122"/>
    <w:link w:val="1134"/>
    <w:unhideWhenUsed/>
    <w:pPr>
      <w:pBdr/>
      <w:spacing w:line="240" w:lineRule="auto"/>
      <w:ind/>
    </w:pPr>
    <w:rPr>
      <w:sz w:val="20"/>
      <w:szCs w:val="20"/>
    </w:rPr>
  </w:style>
  <w:style w:type="character" w:styleId="1134" w:customStyle="1">
    <w:name w:val="Comment Text Char"/>
    <w:basedOn w:val="1123"/>
    <w:link w:val="1133"/>
    <w:pPr>
      <w:pBdr/>
      <w:spacing/>
      <w:ind/>
    </w:pPr>
    <w:rPr>
      <w:sz w:val="20"/>
      <w:szCs w:val="20"/>
    </w:rPr>
  </w:style>
  <w:style w:type="paragraph" w:styleId="1135">
    <w:name w:val="annotation subject"/>
    <w:basedOn w:val="1133"/>
    <w:next w:val="1133"/>
    <w:link w:val="1136"/>
    <w:uiPriority w:val="99"/>
    <w:semiHidden/>
    <w:unhideWhenUsed/>
    <w:pPr>
      <w:pBdr/>
      <w:spacing/>
      <w:ind/>
    </w:pPr>
    <w:rPr>
      <w:b/>
      <w:bCs/>
    </w:rPr>
  </w:style>
  <w:style w:type="character" w:styleId="1136" w:customStyle="1">
    <w:name w:val="Comment Subject Char"/>
    <w:basedOn w:val="1134"/>
    <w:link w:val="1135"/>
    <w:uiPriority w:val="99"/>
    <w:semiHidden/>
    <w:pPr>
      <w:pBdr/>
      <w:spacing/>
      <w:ind/>
    </w:pPr>
    <w:rPr>
      <w:b/>
      <w:bCs/>
      <w:sz w:val="20"/>
      <w:szCs w:val="20"/>
    </w:rPr>
  </w:style>
  <w:style w:type="table" w:styleId="1137">
    <w:name w:val="Table Grid"/>
    <w:basedOn w:val="1124"/>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38">
    <w:name w:val="footnote text"/>
    <w:basedOn w:val="1122"/>
    <w:link w:val="1139"/>
    <w:uiPriority w:val="99"/>
    <w:unhideWhenUsed/>
    <w:qFormat/>
    <w:pPr>
      <w:pBdr/>
      <w:spacing w:after="0" w:line="240" w:lineRule="auto"/>
      <w:ind/>
    </w:pPr>
    <w:rPr>
      <w:sz w:val="20"/>
      <w:szCs w:val="20"/>
    </w:rPr>
  </w:style>
  <w:style w:type="character" w:styleId="1139" w:customStyle="1">
    <w:name w:val="Footnote Text Char"/>
    <w:basedOn w:val="1123"/>
    <w:link w:val="1138"/>
    <w:uiPriority w:val="99"/>
    <w:pPr>
      <w:pBdr/>
      <w:spacing/>
      <w:ind/>
    </w:pPr>
    <w:rPr>
      <w:sz w:val="20"/>
      <w:szCs w:val="20"/>
    </w:rPr>
  </w:style>
  <w:style w:type="character" w:styleId="1140">
    <w:name w:val="footnote reference"/>
    <w:basedOn w:val="1123"/>
    <w:link w:val="1150"/>
    <w:uiPriority w:val="99"/>
    <w:unhideWhenUsed/>
    <w:qFormat/>
    <w:pPr>
      <w:pBdr/>
      <w:spacing/>
      <w:ind/>
    </w:pPr>
    <w:rPr>
      <w:vertAlign w:val="superscript"/>
    </w:rPr>
  </w:style>
  <w:style w:type="paragraph" w:styleId="1141" w:customStyle="1">
    <w:name w:val="Paragraph"/>
    <w:basedOn w:val="1122"/>
    <w:pPr>
      <w:pBdr/>
      <w:tabs>
        <w:tab w:val="left" w:leader="none" w:pos="851"/>
        <w:tab w:val="left" w:leader="none" w:pos="1701"/>
      </w:tabs>
      <w:spacing w:after="60" w:before="60" w:line="240" w:lineRule="auto"/>
      <w:ind w:left="851"/>
      <w:jc w:val="both"/>
    </w:pPr>
    <w:rPr>
      <w:rFonts w:ascii="Calibri" w:hAnsi="Calibri" w:eastAsia="Times New Roman" w:cs="Times New Roman"/>
      <w:szCs w:val="20"/>
    </w:rPr>
  </w:style>
  <w:style w:type="paragraph" w:styleId="1142">
    <w:name w:val="Plain Text"/>
    <w:basedOn w:val="1122"/>
    <w:link w:val="1143"/>
    <w:pPr>
      <w:pBdr/>
      <w:spacing w:after="0" w:line="240" w:lineRule="auto"/>
      <w:ind/>
    </w:pPr>
    <w:rPr>
      <w:rFonts w:ascii="Courier New" w:hAnsi="Courier New" w:eastAsia="Times New Roman" w:cs="Courier New"/>
      <w:sz w:val="20"/>
      <w:szCs w:val="20"/>
      <w:lang w:val="en-US"/>
    </w:rPr>
  </w:style>
  <w:style w:type="character" w:styleId="1143" w:customStyle="1">
    <w:name w:val="Plain Text Char"/>
    <w:basedOn w:val="1123"/>
    <w:link w:val="1142"/>
    <w:pPr>
      <w:pBdr/>
      <w:spacing/>
      <w:ind/>
    </w:pPr>
    <w:rPr>
      <w:rFonts w:ascii="Courier New" w:hAnsi="Courier New" w:eastAsia="Times New Roman" w:cs="Courier New"/>
      <w:sz w:val="20"/>
      <w:szCs w:val="20"/>
      <w:lang w:val="en-US"/>
    </w:rPr>
  </w:style>
  <w:style w:type="paragraph" w:styleId="1144">
    <w:name w:val="Header"/>
    <w:basedOn w:val="1122"/>
    <w:link w:val="1145"/>
    <w:uiPriority w:val="99"/>
    <w:unhideWhenUsed/>
    <w:pPr>
      <w:pBdr/>
      <w:tabs>
        <w:tab w:val="center" w:leader="none" w:pos="4513"/>
        <w:tab w:val="right" w:leader="none" w:pos="9026"/>
      </w:tabs>
      <w:spacing w:after="0" w:line="240" w:lineRule="auto"/>
      <w:ind/>
    </w:pPr>
  </w:style>
  <w:style w:type="character" w:styleId="1145" w:customStyle="1">
    <w:name w:val="Header Char"/>
    <w:basedOn w:val="1123"/>
    <w:link w:val="1144"/>
    <w:uiPriority w:val="99"/>
    <w:pPr>
      <w:pBdr/>
      <w:spacing/>
      <w:ind/>
    </w:pPr>
  </w:style>
  <w:style w:type="paragraph" w:styleId="1146">
    <w:name w:val="Footer"/>
    <w:basedOn w:val="1122"/>
    <w:link w:val="1147"/>
    <w:uiPriority w:val="99"/>
    <w:unhideWhenUsed/>
    <w:pPr>
      <w:pBdr/>
      <w:tabs>
        <w:tab w:val="center" w:leader="none" w:pos="4513"/>
        <w:tab w:val="right" w:leader="none" w:pos="9026"/>
      </w:tabs>
      <w:spacing w:after="0" w:line="240" w:lineRule="auto"/>
      <w:ind/>
    </w:pPr>
  </w:style>
  <w:style w:type="character" w:styleId="1147" w:customStyle="1">
    <w:name w:val="Footer Char"/>
    <w:basedOn w:val="1123"/>
    <w:link w:val="1146"/>
    <w:uiPriority w:val="99"/>
    <w:pPr>
      <w:pBdr/>
      <w:spacing/>
      <w:ind/>
    </w:pPr>
  </w:style>
  <w:style w:type="paragraph" w:styleId="1148">
    <w:name w:val="Revision"/>
    <w:hidden/>
    <w:uiPriority w:val="99"/>
    <w:semiHidden/>
    <w:pPr>
      <w:pBdr/>
      <w:spacing w:after="0" w:line="240" w:lineRule="auto"/>
      <w:ind/>
    </w:pPr>
  </w:style>
  <w:style w:type="paragraph" w:styleId="1149" w:customStyle="1">
    <w:name w:val="odluka-zakon"/>
    <w:basedOn w:val="1122"/>
    <w:pPr>
      <w:pBdr/>
      <w:spacing w:after="100" w:afterAutospacing="1" w:before="100" w:beforeAutospacing="1" w:line="240" w:lineRule="auto"/>
      <w:ind/>
    </w:pPr>
    <w:rPr>
      <w:rFonts w:ascii="Times New Roman" w:hAnsi="Times New Roman" w:eastAsia="Times New Roman" w:cs="Times New Roman"/>
      <w:sz w:val="24"/>
      <w:szCs w:val="24"/>
      <w:lang w:val="en-US"/>
    </w:rPr>
  </w:style>
  <w:style w:type="paragraph" w:styleId="1150" w:customStyle="1">
    <w:name w:val="BVI fnr Char1 Char Char Char"/>
    <w:basedOn w:val="1122"/>
    <w:link w:val="1140"/>
    <w:uiPriority w:val="99"/>
    <w:pPr>
      <w:pBdr/>
      <w:spacing w:before="120" w:line="240" w:lineRule="exact"/>
      <w:ind/>
      <w:jc w:val="both"/>
    </w:pPr>
    <w:rPr>
      <w:vertAlign w:val="superscript"/>
    </w:rPr>
  </w:style>
  <w:style w:type="character" w:styleId="1151" w:customStyle="1">
    <w:name w:val="cf01"/>
    <w:basedOn w:val="1123"/>
    <w:pPr>
      <w:pBdr/>
      <w:spacing/>
      <w:ind/>
    </w:pPr>
    <w:rPr>
      <w:rFonts w:hint="default"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mailto:kancelarija@dualnok.gov.rs"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B311-BBCD-48AA-AB48-817099C5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ONLYOFFICE/9.2.0.100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Ikonomov</dc:creator>
  <cp:keywords/>
  <dc:description/>
  <cp:revision>82</cp:revision>
  <dcterms:created xsi:type="dcterms:W3CDTF">2024-02-20T10:25:00Z</dcterms:created>
  <dcterms:modified xsi:type="dcterms:W3CDTF">2026-02-19T22:30:16Z</dcterms:modified>
</cp:coreProperties>
</file>