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D4F6" w14:textId="77777777" w:rsidR="00B771CF" w:rsidRPr="00424D53" w:rsidRDefault="00B771CF" w:rsidP="00254AC3">
      <w:pPr>
        <w:spacing w:line="276" w:lineRule="auto"/>
        <w:jc w:val="center"/>
        <w:rPr>
          <w:rFonts w:ascii="Times New Roman" w:hAnsi="Times New Roman" w:cs="Times New Roman"/>
          <w:b/>
          <w:sz w:val="24"/>
          <w:szCs w:val="24"/>
          <w:lang w:val="sr-Cyrl-RS"/>
        </w:rPr>
      </w:pPr>
    </w:p>
    <w:p w14:paraId="2E5A4E44" w14:textId="77777777" w:rsidR="00B771CF" w:rsidRPr="00C2426E" w:rsidRDefault="00B771CF" w:rsidP="00254AC3">
      <w:pPr>
        <w:spacing w:line="276" w:lineRule="auto"/>
        <w:jc w:val="center"/>
        <w:rPr>
          <w:rFonts w:ascii="Times New Roman" w:hAnsi="Times New Roman" w:cs="Times New Roman"/>
          <w:b/>
          <w:sz w:val="24"/>
          <w:szCs w:val="24"/>
          <w:lang w:val="sr-Cyrl-RS"/>
        </w:rPr>
      </w:pPr>
    </w:p>
    <w:p w14:paraId="1EADA880" w14:textId="77777777" w:rsidR="00B771CF" w:rsidRPr="00C2426E" w:rsidRDefault="00B771CF" w:rsidP="00254AC3">
      <w:pPr>
        <w:spacing w:line="276" w:lineRule="auto"/>
        <w:jc w:val="center"/>
        <w:rPr>
          <w:rFonts w:ascii="Times New Roman" w:hAnsi="Times New Roman" w:cs="Times New Roman"/>
          <w:b/>
          <w:sz w:val="24"/>
          <w:szCs w:val="24"/>
          <w:lang w:val="sr-Cyrl-RS"/>
        </w:rPr>
      </w:pPr>
    </w:p>
    <w:p w14:paraId="0EBBBD23" w14:textId="0FA5651B" w:rsidR="004D0835" w:rsidRPr="008D3008" w:rsidRDefault="002B5D45" w:rsidP="00254AC3">
      <w:pPr>
        <w:spacing w:line="276" w:lineRule="auto"/>
        <w:jc w:val="center"/>
        <w:rPr>
          <w:rFonts w:ascii="Times New Roman" w:hAnsi="Times New Roman" w:cs="Times New Roman"/>
          <w:b/>
          <w:sz w:val="24"/>
          <w:szCs w:val="24"/>
          <w:lang w:val="sr-Cyrl-RS"/>
        </w:rPr>
      </w:pPr>
      <w:r w:rsidRPr="008D3008">
        <w:rPr>
          <w:rFonts w:ascii="Times New Roman" w:hAnsi="Times New Roman" w:cs="Times New Roman"/>
          <w:b/>
          <w:sz w:val="24"/>
          <w:szCs w:val="24"/>
          <w:lang w:val="sr-Cyrl-RS"/>
        </w:rPr>
        <w:t>ПРОЈЕКТНИ ЗАДАТАК</w:t>
      </w:r>
    </w:p>
    <w:p w14:paraId="564C8387" w14:textId="1379ED08" w:rsidR="002B5D45" w:rsidRPr="008D3008" w:rsidRDefault="002B5D45" w:rsidP="002B5D45">
      <w:pPr>
        <w:spacing w:after="0" w:line="276" w:lineRule="auto"/>
        <w:jc w:val="center"/>
        <w:rPr>
          <w:rFonts w:ascii="Times New Roman" w:hAnsi="Times New Roman" w:cs="Times New Roman"/>
          <w:b/>
          <w:sz w:val="24"/>
          <w:szCs w:val="24"/>
          <w:lang w:val="sr-Cyrl-RS"/>
        </w:rPr>
      </w:pPr>
      <w:bookmarkStart w:id="0" w:name="_Hlk126255299"/>
      <w:r w:rsidRPr="008D3008">
        <w:rPr>
          <w:rFonts w:ascii="Times New Roman" w:hAnsi="Times New Roman" w:cs="Times New Roman"/>
          <w:b/>
          <w:sz w:val="24"/>
          <w:szCs w:val="24"/>
          <w:lang w:val="sr-Cyrl-RS"/>
        </w:rPr>
        <w:t xml:space="preserve">Пројекат </w:t>
      </w:r>
      <w:bookmarkEnd w:id="0"/>
      <w:r w:rsidRPr="008D3008">
        <w:rPr>
          <w:rFonts w:ascii="Times New Roman" w:hAnsi="Times New Roman" w:cs="Times New Roman"/>
          <w:b/>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w:t>
      </w:r>
    </w:p>
    <w:p w14:paraId="08C0919E" w14:textId="77777777" w:rsidR="002B5D45" w:rsidRPr="008D3008" w:rsidRDefault="002B5D45" w:rsidP="002B5D45">
      <w:pPr>
        <w:spacing w:after="0" w:line="276" w:lineRule="auto"/>
        <w:rPr>
          <w:rFonts w:ascii="Times New Roman" w:hAnsi="Times New Roman" w:cs="Times New Roman"/>
          <w:b/>
          <w:sz w:val="24"/>
          <w:szCs w:val="24"/>
          <w:lang w:val="sr-Cyrl-RS"/>
        </w:rPr>
      </w:pPr>
    </w:p>
    <w:p w14:paraId="54183EDF" w14:textId="126DA88B" w:rsidR="008733BB" w:rsidRPr="008D3008" w:rsidRDefault="002B5D45" w:rsidP="0087360C">
      <w:pPr>
        <w:spacing w:after="0" w:line="276" w:lineRule="auto"/>
        <w:jc w:val="both"/>
        <w:rPr>
          <w:rFonts w:ascii="Times New Roman" w:hAnsi="Times New Roman" w:cs="Times New Roman"/>
          <w:bCs/>
          <w:sz w:val="24"/>
          <w:szCs w:val="24"/>
          <w:lang w:val="sr-Cyrl-RS"/>
        </w:rPr>
      </w:pPr>
      <w:r w:rsidRPr="008D3008">
        <w:rPr>
          <w:rFonts w:ascii="Times New Roman" w:hAnsi="Times New Roman" w:cs="Times New Roman"/>
          <w:b/>
          <w:sz w:val="24"/>
          <w:szCs w:val="24"/>
          <w:lang w:val="sr-Cyrl-RS"/>
        </w:rPr>
        <w:t>Позиција</w:t>
      </w:r>
      <w:r w:rsidR="008733BB" w:rsidRPr="008D3008">
        <w:rPr>
          <w:rFonts w:ascii="Times New Roman" w:hAnsi="Times New Roman" w:cs="Times New Roman"/>
          <w:b/>
          <w:sz w:val="24"/>
          <w:szCs w:val="24"/>
          <w:lang w:val="sr-Cyrl-RS"/>
        </w:rPr>
        <w:t>:</w:t>
      </w:r>
      <w:r w:rsidR="008E08F7" w:rsidRPr="008D3008">
        <w:rPr>
          <w:rFonts w:ascii="Times New Roman" w:hAnsi="Times New Roman" w:cs="Times New Roman"/>
          <w:b/>
          <w:sz w:val="24"/>
          <w:szCs w:val="24"/>
          <w:lang w:val="sr-Cyrl-RS"/>
        </w:rPr>
        <w:t xml:space="preserve"> </w:t>
      </w:r>
      <w:r w:rsidR="00D511BD" w:rsidRPr="008D3008">
        <w:rPr>
          <w:rFonts w:ascii="Times New Roman" w:hAnsi="Times New Roman" w:cs="Times New Roman"/>
          <w:bCs/>
          <w:sz w:val="24"/>
          <w:szCs w:val="24"/>
          <w:lang w:val="sr-Cyrl-RS"/>
        </w:rPr>
        <w:t>Консултант/Организација за спровођење истраживања у области дуалног образовања</w:t>
      </w:r>
    </w:p>
    <w:p w14:paraId="4069ADE7" w14:textId="1E168231" w:rsidR="00D0576A" w:rsidRPr="008D3008" w:rsidRDefault="00B66018" w:rsidP="0087360C">
      <w:pPr>
        <w:spacing w:after="0" w:line="276" w:lineRule="auto"/>
        <w:jc w:val="both"/>
        <w:rPr>
          <w:rFonts w:ascii="Times New Roman" w:hAnsi="Times New Roman" w:cs="Times New Roman"/>
          <w:b/>
          <w:sz w:val="28"/>
          <w:szCs w:val="28"/>
          <w:lang w:val="sr-Cyrl-RS"/>
        </w:rPr>
      </w:pPr>
      <w:r w:rsidRPr="008D3008">
        <w:rPr>
          <w:rFonts w:ascii="Times New Roman" w:hAnsi="Times New Roman" w:cs="Times New Roman"/>
          <w:b/>
          <w:bCs/>
          <w:iCs/>
          <w:sz w:val="24"/>
          <w:szCs w:val="24"/>
          <w:lang w:val="sr-Cyrl-RS"/>
        </w:rPr>
        <w:t>Трајање</w:t>
      </w:r>
      <w:r w:rsidR="008733BB" w:rsidRPr="008D3008">
        <w:rPr>
          <w:rFonts w:ascii="Times New Roman" w:hAnsi="Times New Roman" w:cs="Times New Roman"/>
          <w:b/>
          <w:bCs/>
          <w:iCs/>
          <w:sz w:val="24"/>
          <w:szCs w:val="24"/>
          <w:lang w:val="sr-Cyrl-RS"/>
        </w:rPr>
        <w:t xml:space="preserve">: </w:t>
      </w:r>
      <w:r w:rsidR="000F6A19">
        <w:rPr>
          <w:rFonts w:ascii="Times New Roman" w:hAnsi="Times New Roman" w:cs="Times New Roman"/>
          <w:bCs/>
          <w:iCs/>
          <w:sz w:val="24"/>
          <w:szCs w:val="24"/>
          <w:lang w:val="sr-Cyrl-RS"/>
        </w:rPr>
        <w:t>јун</w:t>
      </w:r>
      <w:r w:rsidR="000F6A19" w:rsidRPr="008D3008">
        <w:rPr>
          <w:rFonts w:ascii="Times New Roman" w:hAnsi="Times New Roman" w:cs="Times New Roman"/>
          <w:bCs/>
          <w:iCs/>
          <w:sz w:val="24"/>
          <w:szCs w:val="24"/>
          <w:lang w:val="sr-Cyrl-RS"/>
        </w:rPr>
        <w:t xml:space="preserve"> </w:t>
      </w:r>
      <w:r w:rsidR="008733BB" w:rsidRPr="008D3008">
        <w:rPr>
          <w:rFonts w:ascii="Times New Roman" w:hAnsi="Times New Roman" w:cs="Times New Roman"/>
          <w:sz w:val="24"/>
          <w:szCs w:val="24"/>
          <w:lang w:val="sr-Cyrl-RS"/>
        </w:rPr>
        <w:t>202</w:t>
      </w:r>
      <w:r w:rsidR="00B9185D" w:rsidRPr="008D3008">
        <w:rPr>
          <w:rFonts w:ascii="Times New Roman" w:hAnsi="Times New Roman" w:cs="Times New Roman"/>
          <w:sz w:val="24"/>
          <w:szCs w:val="24"/>
          <w:lang w:val="sr-Cyrl-RS"/>
        </w:rPr>
        <w:t>4</w:t>
      </w:r>
      <w:r w:rsidR="008733BB" w:rsidRPr="008D3008">
        <w:rPr>
          <w:rFonts w:ascii="Times New Roman" w:hAnsi="Times New Roman" w:cs="Times New Roman"/>
          <w:sz w:val="24"/>
          <w:szCs w:val="24"/>
          <w:lang w:val="sr-Cyrl-RS"/>
        </w:rPr>
        <w:t xml:space="preserve"> – </w:t>
      </w:r>
      <w:r w:rsidR="008C7429">
        <w:rPr>
          <w:rFonts w:ascii="Times New Roman" w:hAnsi="Times New Roman" w:cs="Times New Roman"/>
          <w:sz w:val="24"/>
          <w:szCs w:val="24"/>
          <w:lang w:val="sr-Cyrl-RS"/>
        </w:rPr>
        <w:t>мај</w:t>
      </w:r>
      <w:r w:rsidR="002B5D45" w:rsidRPr="008D3008">
        <w:rPr>
          <w:rFonts w:ascii="Times New Roman" w:hAnsi="Times New Roman" w:cs="Times New Roman"/>
          <w:sz w:val="24"/>
          <w:szCs w:val="24"/>
          <w:lang w:val="sr-Cyrl-RS"/>
        </w:rPr>
        <w:t xml:space="preserve"> </w:t>
      </w:r>
      <w:r w:rsidR="008733BB" w:rsidRPr="008D3008">
        <w:rPr>
          <w:rFonts w:ascii="Times New Roman" w:hAnsi="Times New Roman" w:cs="Times New Roman"/>
          <w:sz w:val="24"/>
          <w:szCs w:val="24"/>
          <w:lang w:val="sr-Cyrl-RS"/>
        </w:rPr>
        <w:t>202</w:t>
      </w:r>
      <w:r w:rsidR="0066029C" w:rsidRPr="008D3008">
        <w:rPr>
          <w:rFonts w:ascii="Times New Roman" w:hAnsi="Times New Roman" w:cs="Times New Roman"/>
          <w:sz w:val="24"/>
          <w:szCs w:val="24"/>
          <w:lang w:val="sr-Cyrl-RS"/>
        </w:rPr>
        <w:t>6</w:t>
      </w:r>
      <w:r w:rsidR="002B5D45" w:rsidRPr="008D3008">
        <w:rPr>
          <w:rFonts w:ascii="Times New Roman" w:hAnsi="Times New Roman" w:cs="Times New Roman"/>
          <w:sz w:val="24"/>
          <w:szCs w:val="24"/>
          <w:lang w:val="sr-Cyrl-RS"/>
        </w:rPr>
        <w:t>.</w:t>
      </w:r>
    </w:p>
    <w:p w14:paraId="5BCEE47A" w14:textId="77777777" w:rsidR="00972055" w:rsidRPr="008D3008" w:rsidRDefault="00972055" w:rsidP="008B7230">
      <w:pPr>
        <w:pStyle w:val="Heading1"/>
        <w:spacing w:before="120" w:after="120"/>
        <w:jc w:val="both"/>
        <w:rPr>
          <w:u w:val="single"/>
          <w:lang w:val="sr-Cyrl-RS"/>
        </w:rPr>
      </w:pPr>
    </w:p>
    <w:p w14:paraId="48D5EF40" w14:textId="09173EBF" w:rsidR="008B7230" w:rsidRPr="008D3008" w:rsidRDefault="00185F7B" w:rsidP="008B7230">
      <w:pPr>
        <w:pStyle w:val="Heading1"/>
        <w:spacing w:before="120" w:after="120"/>
        <w:jc w:val="both"/>
        <w:rPr>
          <w:u w:val="single"/>
          <w:lang w:val="sr-Cyrl-RS"/>
        </w:rPr>
      </w:pPr>
      <w:r w:rsidRPr="008D3008">
        <w:rPr>
          <w:u w:val="single"/>
          <w:lang w:val="sr-Cyrl-RS"/>
        </w:rPr>
        <w:t>Опште информације</w:t>
      </w:r>
    </w:p>
    <w:p w14:paraId="230372AE" w14:textId="0B0F19EB" w:rsidR="00516556" w:rsidRPr="008D3008" w:rsidRDefault="00185F7B" w:rsidP="00153053">
      <w:pPr>
        <w:pStyle w:val="stil1tekst"/>
        <w:spacing w:after="160" w:line="276" w:lineRule="auto"/>
        <w:ind w:left="0" w:right="0" w:firstLine="0"/>
        <w:rPr>
          <w:lang w:val="sr-Cyrl-RS"/>
        </w:rPr>
      </w:pPr>
      <w:r w:rsidRPr="008D3008">
        <w:rPr>
          <w:rFonts w:eastAsiaTheme="minorHAnsi"/>
          <w:lang w:val="sr-Cyrl-RS" w:eastAsia="en-US"/>
        </w:rPr>
        <w:t>Приступање ЕУ и сталне економске и друштвене промене главни су покретачи реформе образовања у Републици Србији. Претходних година много је урађено на развоју образовања, посебно на усклађивању образовне понуде са потребама тржишта рада и повезивању Националног оквира квалификација Републике Србије (НОКС) са Европским оквиром квалификација (ЕОК</w:t>
      </w:r>
      <w:r w:rsidR="00516556" w:rsidRPr="008D3008">
        <w:rPr>
          <w:lang w:val="sr-Cyrl-RS"/>
        </w:rPr>
        <w:t xml:space="preserve">). </w:t>
      </w:r>
    </w:p>
    <w:p w14:paraId="7CD9F9D3" w14:textId="77777777" w:rsidR="00F42182" w:rsidRPr="008D3008" w:rsidRDefault="0008020D" w:rsidP="00B771CF">
      <w:pPr>
        <w:pStyle w:val="stil1tekst"/>
        <w:spacing w:after="160" w:line="276" w:lineRule="auto"/>
        <w:ind w:left="0" w:right="0" w:firstLine="0"/>
        <w:rPr>
          <w:rFonts w:eastAsiaTheme="minorHAnsi"/>
          <w:lang w:val="sr-Cyrl-RS" w:eastAsia="en-US"/>
        </w:rPr>
      </w:pPr>
      <w:bookmarkStart w:id="1" w:name="_Hlk130916548"/>
      <w:r w:rsidRPr="008D3008">
        <w:rPr>
          <w:rFonts w:eastAsiaTheme="minorHAnsi"/>
          <w:lang w:val="sr-Cyrl-RS" w:eastAsia="en-US"/>
        </w:rPr>
        <w:t xml:space="preserve">Визија </w:t>
      </w:r>
      <w:r w:rsidR="00185F7B" w:rsidRPr="008D3008">
        <w:rPr>
          <w:rFonts w:eastAsiaTheme="minorHAnsi"/>
          <w:lang w:val="sr-Cyrl-RS" w:eastAsia="en-US"/>
        </w:rPr>
        <w:t>Стратегиј</w:t>
      </w:r>
      <w:r w:rsidRPr="008D3008">
        <w:rPr>
          <w:rFonts w:eastAsiaTheme="minorHAnsi"/>
          <w:lang w:val="sr-Cyrl-RS" w:eastAsia="en-US"/>
        </w:rPr>
        <w:t>е</w:t>
      </w:r>
      <w:r w:rsidR="00185F7B" w:rsidRPr="008D3008">
        <w:rPr>
          <w:rFonts w:eastAsiaTheme="minorHAnsi"/>
          <w:lang w:val="sr-Cyrl-RS" w:eastAsia="en-US"/>
        </w:rPr>
        <w:t xml:space="preserve"> развоја образовања и васпитања у Републици Србији до 2030. године са пратећим Акционим планом </w:t>
      </w:r>
      <w:r w:rsidR="00B10785" w:rsidRPr="008D3008">
        <w:rPr>
          <w:rFonts w:eastAsiaTheme="minorHAnsi"/>
          <w:lang w:val="sr-Cyrl-RS" w:eastAsia="en-US"/>
        </w:rPr>
        <w:t>за период 2023-2026</w:t>
      </w:r>
      <w:r w:rsidR="00185F7B" w:rsidRPr="008D3008">
        <w:rPr>
          <w:lang w:val="sr-Cyrl-RS"/>
        </w:rPr>
        <w:t xml:space="preserve"> је да </w:t>
      </w:r>
      <w:r w:rsidR="003D6791" w:rsidRPr="008D3008">
        <w:rPr>
          <w:lang w:val="sr-Cyrl-RS"/>
        </w:rPr>
        <w:t xml:space="preserve">се </w:t>
      </w:r>
      <w:r w:rsidR="00185F7B" w:rsidRPr="008D3008">
        <w:rPr>
          <w:lang w:val="sr-Cyrl-RS"/>
        </w:rPr>
        <w:t>обезбеди квалитетно образовање за сваког човека како би остварио свој пуни потенцијал</w:t>
      </w:r>
      <w:r w:rsidR="00C20538" w:rsidRPr="008D3008">
        <w:rPr>
          <w:lang w:val="sr-Cyrl-RS"/>
        </w:rPr>
        <w:t xml:space="preserve">. Стратегија се </w:t>
      </w:r>
      <w:r w:rsidR="00185F7B" w:rsidRPr="008D3008">
        <w:rPr>
          <w:lang w:val="sr-Cyrl-RS"/>
        </w:rPr>
        <w:t xml:space="preserve">фокусира на младе и децу, али </w:t>
      </w:r>
      <w:r w:rsidR="00185F7B" w:rsidRPr="008D3008">
        <w:rPr>
          <w:rFonts w:eastAsiaTheme="minorHAnsi"/>
          <w:lang w:val="sr-Cyrl-RS" w:eastAsia="en-US"/>
        </w:rPr>
        <w:t xml:space="preserve">многе планиране активности имају за циљ развој потенцијала одраслих, што у </w:t>
      </w:r>
      <w:r w:rsidR="00B66018" w:rsidRPr="008D3008">
        <w:rPr>
          <w:rFonts w:eastAsiaTheme="minorHAnsi"/>
          <w:lang w:val="sr-Cyrl-RS" w:eastAsia="en-US"/>
        </w:rPr>
        <w:t xml:space="preserve">њено </w:t>
      </w:r>
      <w:r w:rsidR="00185F7B" w:rsidRPr="008D3008">
        <w:rPr>
          <w:rFonts w:eastAsiaTheme="minorHAnsi"/>
          <w:lang w:val="sr-Cyrl-RS" w:eastAsia="en-US"/>
        </w:rPr>
        <w:t>средиште ставља концепт целоживотног учења.</w:t>
      </w:r>
      <w:r w:rsidR="009A7E75" w:rsidRPr="008D3008">
        <w:rPr>
          <w:rFonts w:eastAsiaTheme="minorHAnsi"/>
          <w:lang w:val="sr-Cyrl-RS" w:eastAsia="en-US"/>
        </w:rPr>
        <w:t xml:space="preserve"> </w:t>
      </w:r>
    </w:p>
    <w:bookmarkEnd w:id="1"/>
    <w:p w14:paraId="5200D047" w14:textId="187154C2" w:rsidR="00516556" w:rsidRPr="008D3008" w:rsidRDefault="00185F7B" w:rsidP="00B771CF">
      <w:pPr>
        <w:spacing w:line="276" w:lineRule="auto"/>
        <w:jc w:val="both"/>
        <w:rPr>
          <w:rFonts w:ascii="Times New Roman" w:eastAsia="Times New Roman" w:hAnsi="Times New Roman" w:cs="Times New Roman"/>
          <w:sz w:val="24"/>
          <w:szCs w:val="24"/>
          <w:lang w:val="sr-Cyrl-RS" w:eastAsia="zh-CN"/>
        </w:rPr>
      </w:pPr>
      <w:r w:rsidRPr="008D3008">
        <w:rPr>
          <w:rFonts w:ascii="Times New Roman" w:eastAsia="Times New Roman" w:hAnsi="Times New Roman" w:cs="Times New Roman"/>
          <w:sz w:val="24"/>
          <w:szCs w:val="24"/>
          <w:lang w:val="sr-Cyrl-RS" w:eastAsia="zh-CN"/>
        </w:rPr>
        <w:t>Министарство просвете (МП)</w:t>
      </w:r>
      <w:r w:rsidR="008C6E50">
        <w:rPr>
          <w:rFonts w:ascii="Times New Roman" w:eastAsia="Times New Roman" w:hAnsi="Times New Roman" w:cs="Times New Roman"/>
          <w:sz w:val="24"/>
          <w:szCs w:val="24"/>
          <w:lang w:val="sr-Cyrl-RS" w:eastAsia="zh-CN"/>
        </w:rPr>
        <w:t xml:space="preserve"> и</w:t>
      </w:r>
      <w:r w:rsidR="00A02D6F" w:rsidRPr="008D3008">
        <w:rPr>
          <w:rFonts w:ascii="Times New Roman" w:eastAsia="Times New Roman" w:hAnsi="Times New Roman" w:cs="Times New Roman"/>
          <w:sz w:val="24"/>
          <w:szCs w:val="24"/>
          <w:lang w:val="sr-Cyrl-RS" w:eastAsia="zh-CN"/>
        </w:rPr>
        <w:t xml:space="preserve"> </w:t>
      </w:r>
      <w:r w:rsidR="00BA0E9F" w:rsidRPr="008D3008">
        <w:rPr>
          <w:rFonts w:ascii="Times New Roman" w:eastAsia="Times New Roman" w:hAnsi="Times New Roman" w:cs="Times New Roman"/>
          <w:sz w:val="24"/>
          <w:szCs w:val="24"/>
          <w:lang w:val="sr-Cyrl-RS" w:eastAsia="zh-CN"/>
        </w:rPr>
        <w:t>Канцелариј</w:t>
      </w:r>
      <w:r w:rsidR="00A02D6F" w:rsidRPr="008D3008">
        <w:rPr>
          <w:rFonts w:ascii="Times New Roman" w:eastAsia="Times New Roman" w:hAnsi="Times New Roman" w:cs="Times New Roman"/>
          <w:sz w:val="24"/>
          <w:szCs w:val="24"/>
          <w:lang w:val="sr-Cyrl-RS" w:eastAsia="zh-CN"/>
        </w:rPr>
        <w:t>а</w:t>
      </w:r>
      <w:r w:rsidR="00BA0E9F" w:rsidRPr="008D3008">
        <w:rPr>
          <w:rFonts w:ascii="Times New Roman" w:eastAsia="Times New Roman" w:hAnsi="Times New Roman" w:cs="Times New Roman"/>
          <w:sz w:val="24"/>
          <w:szCs w:val="24"/>
          <w:lang w:val="sr-Cyrl-RS" w:eastAsia="zh-CN"/>
        </w:rPr>
        <w:t xml:space="preserve"> за дуално образовање</w:t>
      </w:r>
      <w:r w:rsidR="00BB536D" w:rsidRPr="008D3008">
        <w:rPr>
          <w:rFonts w:ascii="Times New Roman" w:eastAsia="Times New Roman" w:hAnsi="Times New Roman" w:cs="Times New Roman"/>
          <w:sz w:val="24"/>
          <w:szCs w:val="24"/>
          <w:lang w:val="sr-Cyrl-RS" w:eastAsia="zh-CN"/>
        </w:rPr>
        <w:t xml:space="preserve"> и НОК</w:t>
      </w:r>
      <w:r w:rsidR="0036681A" w:rsidRPr="008D3008">
        <w:rPr>
          <w:rFonts w:ascii="Times New Roman" w:eastAsia="Times New Roman" w:hAnsi="Times New Roman" w:cs="Times New Roman"/>
          <w:sz w:val="24"/>
          <w:szCs w:val="24"/>
          <w:lang w:val="sr-Cyrl-RS" w:eastAsia="zh-CN"/>
        </w:rPr>
        <w:t xml:space="preserve"> (Канцеларија)</w:t>
      </w:r>
      <w:r w:rsidRPr="008D3008">
        <w:rPr>
          <w:rFonts w:ascii="Times New Roman" w:eastAsia="Times New Roman" w:hAnsi="Times New Roman" w:cs="Times New Roman"/>
          <w:sz w:val="24"/>
          <w:szCs w:val="24"/>
          <w:lang w:val="sr-Cyrl-RS" w:eastAsia="zh-CN"/>
        </w:rPr>
        <w:t xml:space="preserve"> </w:t>
      </w:r>
      <w:r w:rsidR="0057312D" w:rsidRPr="008D3008">
        <w:rPr>
          <w:rFonts w:ascii="Times New Roman" w:eastAsia="Times New Roman" w:hAnsi="Times New Roman" w:cs="Times New Roman"/>
          <w:sz w:val="24"/>
          <w:szCs w:val="24"/>
          <w:lang w:val="sr-Cyrl-RS" w:eastAsia="zh-CN"/>
        </w:rPr>
        <w:t>су</w:t>
      </w:r>
      <w:r w:rsidR="008C6E50">
        <w:rPr>
          <w:rFonts w:ascii="Times New Roman" w:eastAsia="Times New Roman" w:hAnsi="Times New Roman" w:cs="Times New Roman"/>
          <w:sz w:val="24"/>
          <w:szCs w:val="24"/>
          <w:lang w:val="sr-Cyrl-RS" w:eastAsia="zh-CN"/>
        </w:rPr>
        <w:t>, у сарадњи са Привредном комором Србије,</w:t>
      </w:r>
      <w:r w:rsidR="007D5FFD" w:rsidRPr="001F4779">
        <w:rPr>
          <w:rFonts w:ascii="Times New Roman" w:eastAsia="Times New Roman" w:hAnsi="Times New Roman" w:cs="Times New Roman"/>
          <w:sz w:val="24"/>
          <w:szCs w:val="24"/>
          <w:lang w:val="ru-RU" w:eastAsia="zh-CN"/>
        </w:rPr>
        <w:t xml:space="preserve"> </w:t>
      </w:r>
      <w:r w:rsidRPr="008D3008">
        <w:rPr>
          <w:rFonts w:ascii="Times New Roman" w:eastAsia="Times New Roman" w:hAnsi="Times New Roman" w:cs="Times New Roman"/>
          <w:sz w:val="24"/>
          <w:szCs w:val="24"/>
          <w:lang w:val="sr-Cyrl-RS" w:eastAsia="zh-CN"/>
        </w:rPr>
        <w:t>у претходном периоду наставил</w:t>
      </w:r>
      <w:r w:rsidR="00103732" w:rsidRPr="008D3008">
        <w:rPr>
          <w:rFonts w:ascii="Times New Roman" w:eastAsia="Times New Roman" w:hAnsi="Times New Roman" w:cs="Times New Roman"/>
          <w:sz w:val="24"/>
          <w:szCs w:val="24"/>
          <w:lang w:val="sr-Cyrl-RS" w:eastAsia="zh-CN"/>
        </w:rPr>
        <w:t>и</w:t>
      </w:r>
      <w:r w:rsidRPr="008D3008">
        <w:rPr>
          <w:rFonts w:ascii="Times New Roman" w:eastAsia="Times New Roman" w:hAnsi="Times New Roman" w:cs="Times New Roman"/>
          <w:sz w:val="24"/>
          <w:szCs w:val="24"/>
          <w:lang w:val="sr-Cyrl-RS" w:eastAsia="zh-CN"/>
        </w:rPr>
        <w:t xml:space="preserve"> са напорима да образовну понуду усклад</w:t>
      </w:r>
      <w:r w:rsidR="00AC31E6" w:rsidRPr="008D3008">
        <w:rPr>
          <w:rFonts w:ascii="Times New Roman" w:eastAsia="Times New Roman" w:hAnsi="Times New Roman" w:cs="Times New Roman"/>
          <w:sz w:val="24"/>
          <w:szCs w:val="24"/>
          <w:lang w:val="sr-Cyrl-RS" w:eastAsia="zh-CN"/>
        </w:rPr>
        <w:t>е</w:t>
      </w:r>
      <w:r w:rsidRPr="008D3008">
        <w:rPr>
          <w:rFonts w:ascii="Times New Roman" w:eastAsia="Times New Roman" w:hAnsi="Times New Roman" w:cs="Times New Roman"/>
          <w:sz w:val="24"/>
          <w:szCs w:val="24"/>
          <w:lang w:val="sr-Cyrl-RS" w:eastAsia="zh-CN"/>
        </w:rPr>
        <w:t xml:space="preserve"> са потребама тржишта рад</w:t>
      </w:r>
      <w:r w:rsidR="008C6E50">
        <w:rPr>
          <w:rFonts w:ascii="Times New Roman" w:eastAsia="Times New Roman" w:hAnsi="Times New Roman" w:cs="Times New Roman"/>
          <w:sz w:val="24"/>
          <w:szCs w:val="24"/>
          <w:lang w:val="sr-Cyrl-RS" w:eastAsia="zh-CN"/>
        </w:rPr>
        <w:t>а</w:t>
      </w:r>
      <w:r w:rsidRPr="008D3008">
        <w:rPr>
          <w:rFonts w:ascii="Times New Roman" w:eastAsia="Times New Roman" w:hAnsi="Times New Roman" w:cs="Times New Roman"/>
          <w:sz w:val="24"/>
          <w:szCs w:val="24"/>
          <w:lang w:val="sr-Cyrl-RS" w:eastAsia="zh-CN"/>
        </w:rPr>
        <w:t>. Систем дуалног образовања показао се као модел који помаже да се премости јаз између образовања и запо</w:t>
      </w:r>
      <w:r w:rsidR="00D8073F" w:rsidRPr="008D3008">
        <w:rPr>
          <w:rFonts w:ascii="Times New Roman" w:eastAsia="Times New Roman" w:hAnsi="Times New Roman" w:cs="Times New Roman"/>
          <w:sz w:val="24"/>
          <w:szCs w:val="24"/>
          <w:lang w:val="sr-Cyrl-RS" w:eastAsia="zh-CN"/>
        </w:rPr>
        <w:t>шљавања</w:t>
      </w:r>
      <w:r w:rsidRPr="008D3008">
        <w:rPr>
          <w:rFonts w:ascii="Times New Roman" w:eastAsia="Times New Roman" w:hAnsi="Times New Roman" w:cs="Times New Roman"/>
          <w:sz w:val="24"/>
          <w:szCs w:val="24"/>
          <w:lang w:val="sr-Cyrl-RS" w:eastAsia="zh-CN"/>
        </w:rPr>
        <w:t xml:space="preserve"> кроз припрем</w:t>
      </w:r>
      <w:r w:rsidR="00C65D1B" w:rsidRPr="008D3008">
        <w:rPr>
          <w:rFonts w:ascii="Times New Roman" w:eastAsia="Times New Roman" w:hAnsi="Times New Roman" w:cs="Times New Roman"/>
          <w:sz w:val="24"/>
          <w:szCs w:val="24"/>
          <w:lang w:val="sr-Cyrl-RS" w:eastAsia="zh-CN"/>
        </w:rPr>
        <w:t>у</w:t>
      </w:r>
      <w:r w:rsidRPr="008D3008">
        <w:rPr>
          <w:rFonts w:ascii="Times New Roman" w:eastAsia="Times New Roman" w:hAnsi="Times New Roman" w:cs="Times New Roman"/>
          <w:sz w:val="24"/>
          <w:szCs w:val="24"/>
          <w:lang w:val="sr-Cyrl-RS" w:eastAsia="zh-CN"/>
        </w:rPr>
        <w:t xml:space="preserve"> ученика</w:t>
      </w:r>
      <w:r w:rsidR="00B35387" w:rsidRPr="008D3008">
        <w:rPr>
          <w:rFonts w:ascii="Times New Roman" w:eastAsia="Times New Roman" w:hAnsi="Times New Roman" w:cs="Times New Roman"/>
          <w:sz w:val="24"/>
          <w:szCs w:val="24"/>
          <w:lang w:val="sr-Cyrl-RS" w:eastAsia="zh-CN"/>
        </w:rPr>
        <w:t xml:space="preserve"> и студената</w:t>
      </w:r>
      <w:r w:rsidRPr="008D3008">
        <w:rPr>
          <w:rFonts w:ascii="Times New Roman" w:eastAsia="Times New Roman" w:hAnsi="Times New Roman" w:cs="Times New Roman"/>
          <w:sz w:val="24"/>
          <w:szCs w:val="24"/>
          <w:lang w:val="sr-Cyrl-RS" w:eastAsia="zh-CN"/>
        </w:rPr>
        <w:t xml:space="preserve"> за свет рада</w:t>
      </w:r>
      <w:r w:rsidR="00B66018" w:rsidRPr="008D3008">
        <w:rPr>
          <w:rFonts w:ascii="Times New Roman" w:eastAsia="Times New Roman" w:hAnsi="Times New Roman" w:cs="Times New Roman"/>
          <w:sz w:val="24"/>
          <w:szCs w:val="24"/>
          <w:lang w:val="sr-Cyrl-RS" w:eastAsia="zh-CN"/>
        </w:rPr>
        <w:t xml:space="preserve">, </w:t>
      </w:r>
      <w:r w:rsidRPr="008D3008">
        <w:rPr>
          <w:rFonts w:ascii="Times New Roman" w:eastAsia="Times New Roman" w:hAnsi="Times New Roman" w:cs="Times New Roman"/>
          <w:sz w:val="24"/>
          <w:szCs w:val="24"/>
          <w:lang w:val="sr-Cyrl-RS" w:eastAsia="zh-CN"/>
        </w:rPr>
        <w:t xml:space="preserve">омогућавајући им да стекну вештине, знања и способности у складу са стандардима квалификација. </w:t>
      </w:r>
      <w:r w:rsidR="00D82F94" w:rsidRPr="008D3008">
        <w:rPr>
          <w:rFonts w:ascii="Times New Roman" w:eastAsia="Times New Roman" w:hAnsi="Times New Roman" w:cs="Times New Roman"/>
          <w:sz w:val="24"/>
          <w:szCs w:val="24"/>
          <w:lang w:val="sr-Cyrl-RS" w:eastAsia="zh-CN"/>
        </w:rPr>
        <w:t xml:space="preserve">Дуално образовање у Републици Србији је модел реализације наставе у систему средњег стручног образовања и васпитања (регулисан Законом о дуалном образовању) и на студијским програмима у високом образовању (Закон о дуалном моделу судија у високом </w:t>
      </w:r>
      <w:r w:rsidR="00B35387" w:rsidRPr="008D3008">
        <w:rPr>
          <w:rFonts w:ascii="Times New Roman" w:eastAsia="Times New Roman" w:hAnsi="Times New Roman" w:cs="Times New Roman"/>
          <w:sz w:val="24"/>
          <w:szCs w:val="24"/>
          <w:lang w:val="sr-Cyrl-RS" w:eastAsia="zh-CN"/>
        </w:rPr>
        <w:t>образовању</w:t>
      </w:r>
      <w:r w:rsidR="00D82F94" w:rsidRPr="008D3008">
        <w:rPr>
          <w:rFonts w:ascii="Times New Roman" w:eastAsia="Times New Roman" w:hAnsi="Times New Roman" w:cs="Times New Roman"/>
          <w:sz w:val="24"/>
          <w:szCs w:val="24"/>
          <w:lang w:val="sr-Cyrl-RS" w:eastAsia="zh-CN"/>
        </w:rPr>
        <w:t>).</w:t>
      </w:r>
      <w:r w:rsidR="00820D6D" w:rsidRPr="008D3008">
        <w:rPr>
          <w:rFonts w:ascii="Times New Roman" w:eastAsia="Times New Roman" w:hAnsi="Times New Roman" w:cs="Times New Roman"/>
          <w:sz w:val="24"/>
          <w:szCs w:val="24"/>
          <w:lang w:val="sr-Cyrl-RS" w:eastAsia="zh-CN"/>
        </w:rPr>
        <w:t xml:space="preserve"> </w:t>
      </w:r>
      <w:r w:rsidRPr="008D3008">
        <w:rPr>
          <w:rFonts w:ascii="Times New Roman" w:eastAsia="Times New Roman" w:hAnsi="Times New Roman" w:cs="Times New Roman"/>
          <w:sz w:val="24"/>
          <w:szCs w:val="24"/>
          <w:lang w:val="sr-Cyrl-RS" w:eastAsia="zh-CN"/>
        </w:rPr>
        <w:t>Потребно је, међутим, даље улагати у развој дуалног образовања,</w:t>
      </w:r>
      <w:r w:rsidR="00013924" w:rsidRPr="008D3008">
        <w:rPr>
          <w:rFonts w:ascii="Times New Roman" w:eastAsia="Times New Roman" w:hAnsi="Times New Roman" w:cs="Times New Roman"/>
          <w:sz w:val="24"/>
          <w:szCs w:val="24"/>
          <w:lang w:val="sr-Cyrl-RS" w:eastAsia="zh-CN"/>
        </w:rPr>
        <w:t xml:space="preserve"> </w:t>
      </w:r>
      <w:r w:rsidR="0040266D" w:rsidRPr="008D3008">
        <w:rPr>
          <w:rFonts w:ascii="Times New Roman" w:eastAsia="Times New Roman" w:hAnsi="Times New Roman" w:cs="Times New Roman"/>
          <w:sz w:val="24"/>
          <w:szCs w:val="24"/>
          <w:lang w:val="sr-Cyrl-RS" w:eastAsia="zh-CN"/>
        </w:rPr>
        <w:t>спрово</w:t>
      </w:r>
      <w:r w:rsidR="002C44A8" w:rsidRPr="008D3008">
        <w:rPr>
          <w:rFonts w:ascii="Times New Roman" w:eastAsia="Times New Roman" w:hAnsi="Times New Roman" w:cs="Times New Roman"/>
          <w:sz w:val="24"/>
          <w:szCs w:val="24"/>
          <w:lang w:val="sr-Cyrl-RS" w:eastAsia="zh-CN"/>
        </w:rPr>
        <w:t>дити</w:t>
      </w:r>
      <w:r w:rsidR="0040266D" w:rsidRPr="008D3008">
        <w:rPr>
          <w:rFonts w:ascii="Times New Roman" w:eastAsia="Times New Roman" w:hAnsi="Times New Roman" w:cs="Times New Roman"/>
          <w:sz w:val="24"/>
          <w:szCs w:val="24"/>
          <w:lang w:val="sr-Cyrl-RS" w:eastAsia="zh-CN"/>
        </w:rPr>
        <w:t xml:space="preserve"> истраживач</w:t>
      </w:r>
      <w:r w:rsidR="002C44A8" w:rsidRPr="008D3008">
        <w:rPr>
          <w:rFonts w:ascii="Times New Roman" w:eastAsia="Times New Roman" w:hAnsi="Times New Roman" w:cs="Times New Roman"/>
          <w:sz w:val="24"/>
          <w:szCs w:val="24"/>
          <w:lang w:val="sr-Cyrl-RS" w:eastAsia="zh-CN"/>
        </w:rPr>
        <w:t>ке ак</w:t>
      </w:r>
      <w:r w:rsidR="0040266D" w:rsidRPr="008D3008">
        <w:rPr>
          <w:rFonts w:ascii="Times New Roman" w:eastAsia="Times New Roman" w:hAnsi="Times New Roman" w:cs="Times New Roman"/>
          <w:sz w:val="24"/>
          <w:szCs w:val="24"/>
          <w:lang w:val="sr-Cyrl-RS" w:eastAsia="zh-CN"/>
        </w:rPr>
        <w:t xml:space="preserve">тивности којима се испитују различити аспекти дуалног образовања </w:t>
      </w:r>
      <w:r w:rsidR="008E787A">
        <w:rPr>
          <w:rFonts w:ascii="Times New Roman" w:eastAsia="Times New Roman" w:hAnsi="Times New Roman" w:cs="Times New Roman"/>
          <w:sz w:val="24"/>
          <w:szCs w:val="24"/>
          <w:lang w:val="sr-Cyrl-RS" w:eastAsia="zh-CN"/>
        </w:rPr>
        <w:t>како би се кроз</w:t>
      </w:r>
      <w:r w:rsidR="00862111" w:rsidRPr="008D3008">
        <w:rPr>
          <w:rFonts w:ascii="Times New Roman" w:eastAsia="Times New Roman" w:hAnsi="Times New Roman" w:cs="Times New Roman"/>
          <w:sz w:val="24"/>
          <w:szCs w:val="24"/>
          <w:lang w:val="sr-Cyrl-RS" w:eastAsia="zh-CN"/>
        </w:rPr>
        <w:t xml:space="preserve"> </w:t>
      </w:r>
      <w:r w:rsidR="00720A2B" w:rsidRPr="008D3008">
        <w:rPr>
          <w:rFonts w:ascii="Times New Roman" w:eastAsia="Times New Roman" w:hAnsi="Times New Roman" w:cs="Times New Roman"/>
          <w:sz w:val="24"/>
          <w:szCs w:val="24"/>
          <w:lang w:val="sr-Cyrl-RS" w:eastAsia="zh-CN"/>
        </w:rPr>
        <w:t>квантитативн</w:t>
      </w:r>
      <w:r w:rsidR="00720A2B">
        <w:rPr>
          <w:rFonts w:ascii="Times New Roman" w:eastAsia="Times New Roman" w:hAnsi="Times New Roman" w:cs="Times New Roman"/>
          <w:sz w:val="24"/>
          <w:szCs w:val="24"/>
          <w:lang w:val="sr-Cyrl-RS" w:eastAsia="zh-CN"/>
        </w:rPr>
        <w:t>а</w:t>
      </w:r>
      <w:r w:rsidR="00720A2B" w:rsidRPr="008D3008">
        <w:rPr>
          <w:rFonts w:ascii="Times New Roman" w:eastAsia="Times New Roman" w:hAnsi="Times New Roman" w:cs="Times New Roman"/>
          <w:sz w:val="24"/>
          <w:szCs w:val="24"/>
          <w:lang w:val="sr-Cyrl-RS" w:eastAsia="zh-CN"/>
        </w:rPr>
        <w:t xml:space="preserve"> </w:t>
      </w:r>
      <w:r w:rsidR="00862111" w:rsidRPr="008D3008">
        <w:rPr>
          <w:rFonts w:ascii="Times New Roman" w:eastAsia="Times New Roman" w:hAnsi="Times New Roman" w:cs="Times New Roman"/>
          <w:sz w:val="24"/>
          <w:szCs w:val="24"/>
          <w:lang w:val="sr-Cyrl-RS" w:eastAsia="zh-CN"/>
        </w:rPr>
        <w:t xml:space="preserve">и </w:t>
      </w:r>
      <w:r w:rsidR="00720A2B" w:rsidRPr="008D3008">
        <w:rPr>
          <w:rFonts w:ascii="Times New Roman" w:eastAsia="Times New Roman" w:hAnsi="Times New Roman" w:cs="Times New Roman"/>
          <w:sz w:val="24"/>
          <w:szCs w:val="24"/>
          <w:lang w:val="sr-Cyrl-RS" w:eastAsia="zh-CN"/>
        </w:rPr>
        <w:t>квалитативн</w:t>
      </w:r>
      <w:r w:rsidR="00720A2B">
        <w:rPr>
          <w:rFonts w:ascii="Times New Roman" w:eastAsia="Times New Roman" w:hAnsi="Times New Roman" w:cs="Times New Roman"/>
          <w:sz w:val="24"/>
          <w:szCs w:val="24"/>
          <w:lang w:val="sr-Cyrl-RS" w:eastAsia="zh-CN"/>
        </w:rPr>
        <w:t>а</w:t>
      </w:r>
      <w:r w:rsidR="00720A2B" w:rsidRPr="008D3008">
        <w:rPr>
          <w:rFonts w:ascii="Times New Roman" w:eastAsia="Times New Roman" w:hAnsi="Times New Roman" w:cs="Times New Roman"/>
          <w:sz w:val="24"/>
          <w:szCs w:val="24"/>
          <w:lang w:val="sr-Cyrl-RS" w:eastAsia="zh-CN"/>
        </w:rPr>
        <w:t xml:space="preserve"> </w:t>
      </w:r>
      <w:r w:rsidR="00862111" w:rsidRPr="008D3008">
        <w:rPr>
          <w:rFonts w:ascii="Times New Roman" w:eastAsia="Times New Roman" w:hAnsi="Times New Roman" w:cs="Times New Roman"/>
          <w:sz w:val="24"/>
          <w:szCs w:val="24"/>
          <w:lang w:val="sr-Cyrl-RS" w:eastAsia="zh-CN"/>
        </w:rPr>
        <w:t>истраживања</w:t>
      </w:r>
      <w:r w:rsidR="00F62266" w:rsidRPr="008D3008">
        <w:rPr>
          <w:rFonts w:ascii="Times New Roman" w:eastAsia="Times New Roman" w:hAnsi="Times New Roman" w:cs="Times New Roman"/>
          <w:sz w:val="24"/>
          <w:szCs w:val="24"/>
          <w:lang w:val="sr-Cyrl-RS" w:eastAsia="zh-CN"/>
        </w:rPr>
        <w:t xml:space="preserve"> </w:t>
      </w:r>
      <w:r w:rsidR="00720A2B" w:rsidRPr="008D3008">
        <w:rPr>
          <w:rFonts w:ascii="Times New Roman" w:eastAsia="Times New Roman" w:hAnsi="Times New Roman" w:cs="Times New Roman"/>
          <w:sz w:val="24"/>
          <w:szCs w:val="24"/>
          <w:lang w:val="sr-Cyrl-RS" w:eastAsia="zh-CN"/>
        </w:rPr>
        <w:t>доприн</w:t>
      </w:r>
      <w:r w:rsidR="00720A2B">
        <w:rPr>
          <w:rFonts w:ascii="Times New Roman" w:eastAsia="Times New Roman" w:hAnsi="Times New Roman" w:cs="Times New Roman"/>
          <w:sz w:val="24"/>
          <w:szCs w:val="24"/>
          <w:lang w:val="sr-Cyrl-RS" w:eastAsia="zh-CN"/>
        </w:rPr>
        <w:t>ело</w:t>
      </w:r>
      <w:r w:rsidR="00720A2B" w:rsidRPr="008D3008">
        <w:rPr>
          <w:rFonts w:ascii="Times New Roman" w:eastAsia="Times New Roman" w:hAnsi="Times New Roman" w:cs="Times New Roman"/>
          <w:sz w:val="24"/>
          <w:szCs w:val="24"/>
          <w:lang w:val="sr-Cyrl-RS" w:eastAsia="zh-CN"/>
        </w:rPr>
        <w:t xml:space="preserve"> </w:t>
      </w:r>
      <w:r w:rsidR="00DF336D" w:rsidRPr="008D3008">
        <w:rPr>
          <w:rFonts w:ascii="Times New Roman" w:eastAsia="Times New Roman" w:hAnsi="Times New Roman" w:cs="Times New Roman"/>
          <w:sz w:val="24"/>
          <w:szCs w:val="24"/>
          <w:lang w:val="sr-Cyrl-RS" w:eastAsia="zh-CN"/>
        </w:rPr>
        <w:t xml:space="preserve">креирању поузданих и </w:t>
      </w:r>
      <w:r w:rsidR="0083290F" w:rsidRPr="008D3008">
        <w:rPr>
          <w:rFonts w:ascii="Times New Roman" w:eastAsia="Times New Roman" w:hAnsi="Times New Roman" w:cs="Times New Roman"/>
          <w:sz w:val="24"/>
          <w:szCs w:val="24"/>
          <w:lang w:val="sr-Cyrl-RS" w:eastAsia="zh-CN"/>
        </w:rPr>
        <w:t xml:space="preserve">ваљаних </w:t>
      </w:r>
      <w:r w:rsidR="00DF336D" w:rsidRPr="008D3008">
        <w:rPr>
          <w:rFonts w:ascii="Times New Roman" w:eastAsia="Times New Roman" w:hAnsi="Times New Roman" w:cs="Times New Roman"/>
          <w:sz w:val="24"/>
          <w:szCs w:val="24"/>
          <w:lang w:val="sr-Cyrl-RS" w:eastAsia="zh-CN"/>
        </w:rPr>
        <w:t xml:space="preserve">образовних политика, </w:t>
      </w:r>
      <w:r w:rsidR="00F62266" w:rsidRPr="008D3008">
        <w:rPr>
          <w:rFonts w:ascii="Times New Roman" w:eastAsia="Times New Roman" w:hAnsi="Times New Roman" w:cs="Times New Roman"/>
          <w:sz w:val="24"/>
          <w:szCs w:val="24"/>
          <w:lang w:val="sr-Cyrl-RS" w:eastAsia="zh-CN"/>
        </w:rPr>
        <w:t>већ</w:t>
      </w:r>
      <w:r w:rsidR="002C44A8" w:rsidRPr="008D3008">
        <w:rPr>
          <w:rFonts w:ascii="Times New Roman" w:eastAsia="Times New Roman" w:hAnsi="Times New Roman" w:cs="Times New Roman"/>
          <w:sz w:val="24"/>
          <w:szCs w:val="24"/>
          <w:lang w:val="sr-Cyrl-RS" w:eastAsia="zh-CN"/>
        </w:rPr>
        <w:t>ој</w:t>
      </w:r>
      <w:r w:rsidR="00F62266" w:rsidRPr="008D3008">
        <w:rPr>
          <w:rFonts w:ascii="Times New Roman" w:eastAsia="Times New Roman" w:hAnsi="Times New Roman" w:cs="Times New Roman"/>
          <w:sz w:val="24"/>
          <w:szCs w:val="24"/>
          <w:lang w:val="sr-Cyrl-RS" w:eastAsia="zh-CN"/>
        </w:rPr>
        <w:t xml:space="preserve"> видљивост</w:t>
      </w:r>
      <w:r w:rsidR="000F3EAC">
        <w:rPr>
          <w:rFonts w:ascii="Times New Roman" w:eastAsia="Times New Roman" w:hAnsi="Times New Roman" w:cs="Times New Roman"/>
          <w:sz w:val="24"/>
          <w:szCs w:val="24"/>
          <w:lang w:val="sr-Cyrl-RS" w:eastAsia="zh-CN"/>
        </w:rPr>
        <w:t>и</w:t>
      </w:r>
      <w:r w:rsidR="00F62266" w:rsidRPr="008D3008">
        <w:rPr>
          <w:rFonts w:ascii="Times New Roman" w:eastAsia="Times New Roman" w:hAnsi="Times New Roman" w:cs="Times New Roman"/>
          <w:sz w:val="24"/>
          <w:szCs w:val="24"/>
          <w:lang w:val="sr-Cyrl-RS" w:eastAsia="zh-CN"/>
        </w:rPr>
        <w:t xml:space="preserve"> </w:t>
      </w:r>
      <w:r w:rsidR="00DF336D" w:rsidRPr="008D3008">
        <w:rPr>
          <w:rFonts w:ascii="Times New Roman" w:eastAsia="Times New Roman" w:hAnsi="Times New Roman" w:cs="Times New Roman"/>
          <w:sz w:val="24"/>
          <w:szCs w:val="24"/>
          <w:lang w:val="sr-Cyrl-RS" w:eastAsia="zh-CN"/>
        </w:rPr>
        <w:t>дуалног образовања у истраживачкој заједници</w:t>
      </w:r>
      <w:r w:rsidR="009524E1">
        <w:rPr>
          <w:rFonts w:ascii="Times New Roman" w:eastAsia="Times New Roman" w:hAnsi="Times New Roman" w:cs="Times New Roman"/>
          <w:sz w:val="24"/>
          <w:szCs w:val="24"/>
          <w:lang w:val="sr-Cyrl-RS" w:eastAsia="zh-CN"/>
        </w:rPr>
        <w:t xml:space="preserve"> и подстицању високошколских установа да се укључе у истраживања у области дуалног образовања</w:t>
      </w:r>
      <w:r w:rsidR="00DF336D" w:rsidRPr="008D3008">
        <w:rPr>
          <w:rFonts w:ascii="Times New Roman" w:eastAsia="Times New Roman" w:hAnsi="Times New Roman" w:cs="Times New Roman"/>
          <w:sz w:val="24"/>
          <w:szCs w:val="24"/>
          <w:lang w:val="sr-Cyrl-RS" w:eastAsia="zh-CN"/>
        </w:rPr>
        <w:t xml:space="preserve">. </w:t>
      </w:r>
    </w:p>
    <w:p w14:paraId="4931AD85" w14:textId="6C6564B6" w:rsidR="00185F7B" w:rsidRPr="008D3008" w:rsidRDefault="0074588C" w:rsidP="00B771CF">
      <w:pPr>
        <w:spacing w:line="276" w:lineRule="auto"/>
        <w:jc w:val="both"/>
        <w:rPr>
          <w:rFonts w:ascii="Times New Roman" w:eastAsia="Times New Roman" w:hAnsi="Times New Roman" w:cs="Times New Roman"/>
          <w:sz w:val="24"/>
          <w:szCs w:val="24"/>
          <w:lang w:val="sr-Cyrl-RS" w:eastAsia="zh-CN"/>
        </w:rPr>
      </w:pPr>
      <w:r w:rsidRPr="008D3008">
        <w:rPr>
          <w:rFonts w:ascii="Times New Roman" w:hAnsi="Times New Roman"/>
          <w:sz w:val="24"/>
          <w:szCs w:val="24"/>
          <w:lang w:val="sr-Cyrl-RS"/>
        </w:rPr>
        <w:t xml:space="preserve">Дуално и неформално образовање у протеклом периоду били су значајни за јачање радне снаге и обезбеђивање економског раста и запошљавања. Међутим, за ефикасно усмеравање и </w:t>
      </w:r>
      <w:r w:rsidRPr="008D3008">
        <w:rPr>
          <w:rFonts w:ascii="Times New Roman" w:hAnsi="Times New Roman"/>
          <w:sz w:val="24"/>
          <w:szCs w:val="24"/>
          <w:lang w:val="sr-Cyrl-RS"/>
        </w:rPr>
        <w:lastRenderedPageBreak/>
        <w:t>управљање овим системима неопходан је транспарентан и флексибилан систем квалификација и подаци који омогућавају одговарајуће праћење и доношење одлука.</w:t>
      </w:r>
      <w:r w:rsidRPr="008D3008">
        <w:rPr>
          <w:rFonts w:ascii="Times New Roman" w:eastAsia="Times New Roman" w:hAnsi="Times New Roman" w:cs="Times New Roman"/>
          <w:sz w:val="24"/>
          <w:szCs w:val="24"/>
          <w:lang w:val="sr-Cyrl-RS" w:eastAsia="zh-CN"/>
        </w:rPr>
        <w:t xml:space="preserve"> </w:t>
      </w:r>
    </w:p>
    <w:p w14:paraId="33ECBE89" w14:textId="70B37DA9" w:rsidR="0074588C" w:rsidRPr="008D3008" w:rsidRDefault="0074588C" w:rsidP="00153053">
      <w:pPr>
        <w:pStyle w:val="Text2"/>
        <w:spacing w:after="160" w:line="276" w:lineRule="auto"/>
        <w:ind w:left="0"/>
        <w:rPr>
          <w:rFonts w:ascii="Times New Roman" w:hAnsi="Times New Roman"/>
          <w:sz w:val="24"/>
          <w:szCs w:val="24"/>
          <w:lang w:val="sr-Cyrl-RS" w:eastAsia="en-US"/>
        </w:rPr>
      </w:pPr>
      <w:r w:rsidRPr="008D3008">
        <w:rPr>
          <w:rFonts w:ascii="Times New Roman" w:hAnsi="Times New Roman"/>
          <w:sz w:val="24"/>
          <w:szCs w:val="24"/>
          <w:lang w:val="sr-Cyrl-RS"/>
        </w:rPr>
        <w:t xml:space="preserve">Уредбом Владе Републике Србије („Службени гласник РС“, бр. 124/2022) </w:t>
      </w:r>
      <w:r w:rsidR="00F215A7">
        <w:rPr>
          <w:rFonts w:ascii="Times New Roman" w:hAnsi="Times New Roman"/>
          <w:sz w:val="24"/>
          <w:szCs w:val="24"/>
          <w:lang w:val="sr-Cyrl-RS"/>
        </w:rPr>
        <w:t>р</w:t>
      </w:r>
      <w:r w:rsidR="00266F01" w:rsidRPr="008D3008">
        <w:rPr>
          <w:rFonts w:ascii="Times New Roman" w:hAnsi="Times New Roman"/>
          <w:sz w:val="24"/>
          <w:szCs w:val="24"/>
          <w:lang w:val="sr-Cyrl-RS"/>
        </w:rPr>
        <w:t>азвој и имплементација дуалног образовања и НОКС-а</w:t>
      </w:r>
      <w:r w:rsidRPr="008D3008">
        <w:rPr>
          <w:rFonts w:ascii="Times New Roman" w:hAnsi="Times New Roman"/>
          <w:sz w:val="24"/>
          <w:szCs w:val="24"/>
          <w:lang w:val="sr-Cyrl-RS"/>
        </w:rPr>
        <w:t xml:space="preserve"> поверени су </w:t>
      </w:r>
      <w:r w:rsidRPr="008D3008">
        <w:rPr>
          <w:rFonts w:ascii="Times New Roman" w:hAnsi="Times New Roman"/>
          <w:b/>
          <w:bCs/>
          <w:sz w:val="24"/>
          <w:szCs w:val="24"/>
          <w:lang w:val="sr-Cyrl-RS"/>
        </w:rPr>
        <w:t>Канцеларији за дуално образовање и Национални оквир квалификација (у даљем тексту: Канцеларија)</w:t>
      </w:r>
      <w:r w:rsidRPr="008D3008">
        <w:rPr>
          <w:rFonts w:ascii="Times New Roman" w:hAnsi="Times New Roman"/>
          <w:sz w:val="24"/>
          <w:szCs w:val="24"/>
          <w:lang w:val="sr-Cyrl-RS"/>
        </w:rPr>
        <w:t>.</w:t>
      </w:r>
    </w:p>
    <w:p w14:paraId="7DFF10AD" w14:textId="54E9E6B8" w:rsidR="0074588C" w:rsidRPr="008D3008" w:rsidRDefault="0074588C" w:rsidP="00B66018">
      <w:pPr>
        <w:pStyle w:val="Text2"/>
        <w:spacing w:after="360" w:line="276" w:lineRule="auto"/>
        <w:ind w:left="0"/>
        <w:rPr>
          <w:rFonts w:ascii="Times New Roman" w:hAnsi="Times New Roman"/>
          <w:sz w:val="24"/>
          <w:szCs w:val="24"/>
          <w:lang w:val="sr-Cyrl-RS"/>
        </w:rPr>
      </w:pPr>
      <w:r w:rsidRPr="008D3008">
        <w:rPr>
          <w:rFonts w:ascii="Times New Roman" w:hAnsi="Times New Roman"/>
          <w:sz w:val="24"/>
          <w:szCs w:val="24"/>
          <w:lang w:val="sr-Cyrl-RS"/>
        </w:rPr>
        <w:t>Швајцарска агенција за развој и сарадњу (СДЦ) активно подржава дуално образовање у Србији кроз билатералну и институционалну сарадњу. Пројекат „</w:t>
      </w:r>
      <w:bookmarkStart w:id="2" w:name="_Hlk130856427"/>
      <w:r w:rsidR="00B66018" w:rsidRPr="008D3008">
        <w:rPr>
          <w:rFonts w:ascii="Times New Roman" w:hAnsi="Times New Roman"/>
          <w:sz w:val="24"/>
          <w:szCs w:val="24"/>
          <w:lang w:val="sr-Cyrl-RS"/>
        </w:rPr>
        <w:t>Подршка развоју и успостављању Националног модела дуалног образовања</w:t>
      </w:r>
      <w:bookmarkEnd w:id="2"/>
      <w:r w:rsidRPr="008D3008">
        <w:rPr>
          <w:rFonts w:ascii="Times New Roman" w:hAnsi="Times New Roman"/>
          <w:sz w:val="24"/>
          <w:szCs w:val="24"/>
          <w:lang w:val="sr-Cyrl-RS"/>
        </w:rPr>
        <w:t xml:space="preserve">“, који је финансирао СДЦ, а спроводио Центар за образовне политике, имао је за циљ унапређење законодавног оквира, развој оквира за праћење и </w:t>
      </w:r>
      <w:r w:rsidR="000C3019" w:rsidRPr="008D3008">
        <w:rPr>
          <w:rFonts w:ascii="Times New Roman" w:hAnsi="Times New Roman"/>
          <w:sz w:val="24"/>
          <w:szCs w:val="24"/>
          <w:lang w:val="sr-Cyrl-RS"/>
        </w:rPr>
        <w:t>вредновање</w:t>
      </w:r>
      <w:r w:rsidR="007E7B2B" w:rsidRPr="008D3008">
        <w:rPr>
          <w:rFonts w:ascii="Times New Roman" w:hAnsi="Times New Roman"/>
          <w:sz w:val="24"/>
          <w:szCs w:val="24"/>
          <w:lang w:val="sr-Cyrl-RS"/>
        </w:rPr>
        <w:t xml:space="preserve"> </w:t>
      </w:r>
      <w:r w:rsidR="009A19B5" w:rsidRPr="008D3008">
        <w:rPr>
          <w:rFonts w:ascii="Times New Roman" w:hAnsi="Times New Roman"/>
          <w:sz w:val="24"/>
          <w:szCs w:val="24"/>
          <w:lang w:val="sr-Cyrl-RS"/>
        </w:rPr>
        <w:t>дуалног образовања</w:t>
      </w:r>
      <w:r w:rsidRPr="008D3008">
        <w:rPr>
          <w:rFonts w:ascii="Times New Roman" w:hAnsi="Times New Roman"/>
          <w:sz w:val="24"/>
          <w:szCs w:val="24"/>
          <w:lang w:val="sr-Cyrl-RS"/>
        </w:rPr>
        <w:t xml:space="preserve">, унапређење видљивости и приближавање концепта дуалног образовања </w:t>
      </w:r>
      <w:r w:rsidR="00117AFF">
        <w:rPr>
          <w:rFonts w:ascii="Times New Roman" w:hAnsi="Times New Roman"/>
          <w:sz w:val="24"/>
          <w:szCs w:val="24"/>
          <w:lang w:val="sr-Cyrl-RS"/>
        </w:rPr>
        <w:t>ширем</w:t>
      </w:r>
      <w:r w:rsidR="00117AFF" w:rsidRPr="008D3008">
        <w:rPr>
          <w:rFonts w:ascii="Times New Roman" w:hAnsi="Times New Roman"/>
          <w:sz w:val="24"/>
          <w:szCs w:val="24"/>
          <w:lang w:val="sr-Cyrl-RS"/>
        </w:rPr>
        <w:t xml:space="preserve"> </w:t>
      </w:r>
      <w:r w:rsidR="0091356E" w:rsidRPr="008D3008">
        <w:rPr>
          <w:rFonts w:ascii="Times New Roman" w:hAnsi="Times New Roman"/>
          <w:sz w:val="24"/>
          <w:szCs w:val="24"/>
          <w:lang w:val="sr-Cyrl-RS"/>
        </w:rPr>
        <w:t>аудиторијуму</w:t>
      </w:r>
      <w:r w:rsidRPr="008D3008">
        <w:rPr>
          <w:rFonts w:ascii="Times New Roman" w:hAnsi="Times New Roman"/>
          <w:sz w:val="24"/>
          <w:szCs w:val="24"/>
          <w:lang w:val="sr-Cyrl-RS"/>
        </w:rPr>
        <w:t>. Нови пројекат „Подршка реформи дуалног система средњег стручног образовања и Националном оквиру квалификација у светлу целоживотног учења у Србији“ пружиће подршку Канцеларији за даљи развој ефикасног образовног система кроз развој и примену неопходних инструмената на макро, мезо и микро нивоу. Пројектне активности укључују измене закона и пратећих подзаконских аката, дигитализацију процеса, унапређење комуникације и сарадње међу заинтересованим странама, активности изградње капацитета</w:t>
      </w:r>
      <w:r w:rsidR="00D3464D" w:rsidRPr="008D3008">
        <w:rPr>
          <w:rFonts w:ascii="Times New Roman" w:hAnsi="Times New Roman"/>
          <w:sz w:val="24"/>
          <w:szCs w:val="24"/>
          <w:lang w:val="sr-Cyrl-RS"/>
        </w:rPr>
        <w:t xml:space="preserve"> запослених у институцијама и установама система</w:t>
      </w:r>
      <w:r w:rsidR="00DD19E2" w:rsidRPr="008D3008">
        <w:rPr>
          <w:rFonts w:ascii="Times New Roman" w:hAnsi="Times New Roman"/>
          <w:sz w:val="24"/>
          <w:szCs w:val="24"/>
          <w:lang w:val="sr-Cyrl-RS"/>
        </w:rPr>
        <w:t xml:space="preserve"> за примену, праћење и вредновање дуалног образова</w:t>
      </w:r>
      <w:r w:rsidR="007B2EDA" w:rsidRPr="008D3008">
        <w:rPr>
          <w:rFonts w:ascii="Times New Roman" w:hAnsi="Times New Roman"/>
          <w:sz w:val="24"/>
          <w:szCs w:val="24"/>
          <w:lang w:val="sr-Cyrl-RS"/>
        </w:rPr>
        <w:t>ња</w:t>
      </w:r>
      <w:r w:rsidR="00D3464D" w:rsidRPr="008D3008">
        <w:rPr>
          <w:rFonts w:ascii="Times New Roman" w:hAnsi="Times New Roman"/>
          <w:sz w:val="24"/>
          <w:szCs w:val="24"/>
          <w:lang w:val="sr-Cyrl-RS"/>
        </w:rPr>
        <w:t>,</w:t>
      </w:r>
      <w:r w:rsidR="00E331CA" w:rsidRPr="008D3008">
        <w:rPr>
          <w:rFonts w:ascii="Times New Roman" w:hAnsi="Times New Roman"/>
          <w:sz w:val="24"/>
          <w:szCs w:val="24"/>
          <w:lang w:val="sr-Cyrl-RS"/>
        </w:rPr>
        <w:t xml:space="preserve"> ревизију оквира за праћење и вредновање дуалног образовања и његово спровођење у оквиру активности осигурања квалитета, ревизију Мастер плана имплементације Закона о дуалном образовању, подршк</w:t>
      </w:r>
      <w:r w:rsidR="00EA35F6" w:rsidRPr="008D3008">
        <w:rPr>
          <w:rFonts w:ascii="Times New Roman" w:hAnsi="Times New Roman"/>
          <w:sz w:val="24"/>
          <w:szCs w:val="24"/>
          <w:lang w:val="sr-Cyrl-RS"/>
        </w:rPr>
        <w:t>у</w:t>
      </w:r>
      <w:r w:rsidR="00E331CA" w:rsidRPr="008D3008">
        <w:rPr>
          <w:rFonts w:ascii="Times New Roman" w:hAnsi="Times New Roman"/>
          <w:sz w:val="24"/>
          <w:szCs w:val="24"/>
          <w:lang w:val="sr-Cyrl-RS"/>
        </w:rPr>
        <w:t xml:space="preserve"> раду Канцелариј</w:t>
      </w:r>
      <w:r w:rsidR="006638BC" w:rsidRPr="008D3008">
        <w:rPr>
          <w:rFonts w:ascii="Times New Roman" w:hAnsi="Times New Roman"/>
          <w:sz w:val="24"/>
          <w:szCs w:val="24"/>
          <w:lang w:val="sr-Cyrl-RS"/>
        </w:rPr>
        <w:t>е</w:t>
      </w:r>
      <w:r w:rsidR="00E331CA" w:rsidRPr="008D3008">
        <w:rPr>
          <w:rFonts w:ascii="Times New Roman" w:hAnsi="Times New Roman"/>
          <w:sz w:val="24"/>
          <w:szCs w:val="24"/>
          <w:lang w:val="sr-Cyrl-RS"/>
        </w:rPr>
        <w:t xml:space="preserve"> и Комисиј</w:t>
      </w:r>
      <w:r w:rsidR="006638BC" w:rsidRPr="008D3008">
        <w:rPr>
          <w:rFonts w:ascii="Times New Roman" w:hAnsi="Times New Roman"/>
          <w:sz w:val="24"/>
          <w:szCs w:val="24"/>
          <w:lang w:val="sr-Cyrl-RS"/>
        </w:rPr>
        <w:t>е</w:t>
      </w:r>
      <w:r w:rsidR="00E331CA" w:rsidRPr="008D3008">
        <w:rPr>
          <w:rFonts w:ascii="Times New Roman" w:hAnsi="Times New Roman"/>
          <w:sz w:val="24"/>
          <w:szCs w:val="24"/>
          <w:lang w:val="sr-Cyrl-RS"/>
        </w:rPr>
        <w:t xml:space="preserve"> за развој и</w:t>
      </w:r>
      <w:r w:rsidR="0099105F" w:rsidRPr="008D3008">
        <w:rPr>
          <w:rFonts w:ascii="Times New Roman" w:hAnsi="Times New Roman"/>
          <w:sz w:val="24"/>
          <w:szCs w:val="24"/>
          <w:lang w:val="sr-Cyrl-RS"/>
        </w:rPr>
        <w:t xml:space="preserve"> </w:t>
      </w:r>
      <w:r w:rsidR="00E331CA" w:rsidRPr="008D3008">
        <w:rPr>
          <w:rFonts w:ascii="Times New Roman" w:hAnsi="Times New Roman"/>
          <w:sz w:val="24"/>
          <w:szCs w:val="24"/>
          <w:lang w:val="sr-Cyrl-RS"/>
        </w:rPr>
        <w:t xml:space="preserve">спровођење дуалног образовања, </w:t>
      </w:r>
      <w:r w:rsidR="00F757B6" w:rsidRPr="008D3008">
        <w:rPr>
          <w:rFonts w:ascii="Times New Roman" w:hAnsi="Times New Roman"/>
          <w:sz w:val="24"/>
          <w:szCs w:val="24"/>
          <w:lang w:val="sr-Cyrl-RS"/>
        </w:rPr>
        <w:t>спровођење истраживања</w:t>
      </w:r>
      <w:r w:rsidR="00D3464D" w:rsidRPr="008D3008">
        <w:rPr>
          <w:rFonts w:ascii="Times New Roman" w:hAnsi="Times New Roman"/>
          <w:sz w:val="24"/>
          <w:szCs w:val="24"/>
          <w:lang w:val="sr-Cyrl-RS"/>
        </w:rPr>
        <w:t xml:space="preserve"> и анализа </w:t>
      </w:r>
      <w:r w:rsidR="00E84396" w:rsidRPr="008D3008">
        <w:rPr>
          <w:rFonts w:ascii="Times New Roman" w:hAnsi="Times New Roman"/>
          <w:sz w:val="24"/>
          <w:szCs w:val="24"/>
          <w:lang w:val="sr-Cyrl-RS"/>
        </w:rPr>
        <w:t xml:space="preserve">о дуалном образовању </w:t>
      </w:r>
      <w:r w:rsidR="00CB59FF">
        <w:rPr>
          <w:rFonts w:ascii="Times New Roman" w:hAnsi="Times New Roman"/>
          <w:sz w:val="24"/>
          <w:szCs w:val="24"/>
          <w:lang w:val="sr-Cyrl-RS"/>
        </w:rPr>
        <w:t>у</w:t>
      </w:r>
      <w:r w:rsidR="00E84396" w:rsidRPr="008D3008">
        <w:rPr>
          <w:rFonts w:ascii="Times New Roman" w:hAnsi="Times New Roman"/>
          <w:sz w:val="24"/>
          <w:szCs w:val="24"/>
          <w:lang w:val="sr-Cyrl-RS"/>
        </w:rPr>
        <w:t xml:space="preserve"> областима које директно и индиректно утичу на његов развој</w:t>
      </w:r>
      <w:r w:rsidR="00113058">
        <w:rPr>
          <w:rFonts w:ascii="Times New Roman" w:hAnsi="Times New Roman"/>
          <w:sz w:val="24"/>
          <w:szCs w:val="24"/>
          <w:lang w:val="sr-Cyrl-RS"/>
        </w:rPr>
        <w:t xml:space="preserve">. </w:t>
      </w:r>
    </w:p>
    <w:p w14:paraId="7628EF5C" w14:textId="007B227C" w:rsidR="00153053" w:rsidRPr="008D3008" w:rsidRDefault="0074588C" w:rsidP="00153053">
      <w:pPr>
        <w:pStyle w:val="PlainText"/>
        <w:spacing w:before="120" w:after="120"/>
        <w:rPr>
          <w:rFonts w:ascii="Times New Roman" w:hAnsi="Times New Roman" w:cs="Times New Roman"/>
          <w:b/>
          <w:sz w:val="24"/>
          <w:szCs w:val="24"/>
          <w:u w:val="single"/>
          <w:lang w:val="sr-Cyrl-RS"/>
        </w:rPr>
      </w:pPr>
      <w:r w:rsidRPr="008D3008">
        <w:rPr>
          <w:rFonts w:ascii="Times New Roman" w:hAnsi="Times New Roman" w:cs="Times New Roman"/>
          <w:b/>
          <w:sz w:val="24"/>
          <w:szCs w:val="24"/>
          <w:u w:val="single"/>
          <w:lang w:val="sr-Cyrl-RS"/>
        </w:rPr>
        <w:t>Увод</w:t>
      </w:r>
    </w:p>
    <w:p w14:paraId="591F4C49" w14:textId="4080F81F" w:rsidR="004F173A" w:rsidRPr="008D3008" w:rsidRDefault="002A60E3" w:rsidP="004F173A">
      <w:pPr>
        <w:spacing w:after="0" w:line="276" w:lineRule="auto"/>
        <w:jc w:val="both"/>
        <w:rPr>
          <w:rFonts w:ascii="Times New Roman" w:hAnsi="Times New Roman" w:cs="Times New Roman"/>
          <w:bCs/>
          <w:sz w:val="24"/>
          <w:szCs w:val="24"/>
          <w:lang w:val="sr-Cyrl-RS"/>
        </w:rPr>
      </w:pPr>
      <w:r w:rsidRPr="008D3008">
        <w:rPr>
          <w:rFonts w:ascii="Times New Roman" w:hAnsi="Times New Roman" w:cs="Times New Roman"/>
          <w:bCs/>
          <w:sz w:val="24"/>
          <w:szCs w:val="24"/>
          <w:lang w:val="sr-Cyrl-RS"/>
        </w:rPr>
        <w:t>Циљ</w:t>
      </w:r>
      <w:r w:rsidR="0074588C" w:rsidRPr="008D3008">
        <w:rPr>
          <w:rFonts w:ascii="Times New Roman" w:hAnsi="Times New Roman" w:cs="Times New Roman"/>
          <w:bCs/>
          <w:sz w:val="24"/>
          <w:szCs w:val="24"/>
          <w:lang w:val="sr-Cyrl-RS"/>
        </w:rPr>
        <w:t xml:space="preserve"> пројекта је подршка развоју ефикасног и транспарентног система који омогућава сарадњу </w:t>
      </w:r>
      <w:r w:rsidR="00C22673" w:rsidRPr="008D3008">
        <w:rPr>
          <w:rFonts w:ascii="Times New Roman" w:hAnsi="Times New Roman" w:cs="Times New Roman"/>
          <w:bCs/>
          <w:sz w:val="24"/>
          <w:szCs w:val="24"/>
          <w:lang w:val="sr-Cyrl-RS"/>
        </w:rPr>
        <w:t xml:space="preserve">и размену </w:t>
      </w:r>
      <w:r w:rsidR="0074588C" w:rsidRPr="008D3008">
        <w:rPr>
          <w:rFonts w:ascii="Times New Roman" w:hAnsi="Times New Roman" w:cs="Times New Roman"/>
          <w:bCs/>
          <w:sz w:val="24"/>
          <w:szCs w:val="24"/>
          <w:lang w:val="sr-Cyrl-RS"/>
        </w:rPr>
        <w:t xml:space="preserve">између образовних институција </w:t>
      </w:r>
      <w:r w:rsidRPr="008D3008">
        <w:rPr>
          <w:rFonts w:ascii="Times New Roman" w:hAnsi="Times New Roman" w:cs="Times New Roman"/>
          <w:bCs/>
          <w:sz w:val="24"/>
          <w:szCs w:val="24"/>
          <w:lang w:val="sr-Cyrl-RS"/>
        </w:rPr>
        <w:t>и света рада</w:t>
      </w:r>
      <w:r w:rsidR="0074588C" w:rsidRPr="008D3008">
        <w:rPr>
          <w:rFonts w:ascii="Times New Roman" w:hAnsi="Times New Roman" w:cs="Times New Roman"/>
          <w:bCs/>
          <w:sz w:val="24"/>
          <w:szCs w:val="24"/>
          <w:lang w:val="sr-Cyrl-RS"/>
        </w:rPr>
        <w:t xml:space="preserve"> и </w:t>
      </w:r>
      <w:r w:rsidRPr="008D3008">
        <w:rPr>
          <w:rFonts w:ascii="Times New Roman" w:hAnsi="Times New Roman"/>
          <w:bCs/>
          <w:sz w:val="24"/>
          <w:szCs w:val="24"/>
          <w:lang w:val="sr-Cyrl-RS"/>
        </w:rPr>
        <w:t>пружа могућност сваком појединцу да изабере одговарајућу образовну путању</w:t>
      </w:r>
      <w:r w:rsidR="0074588C" w:rsidRPr="008D3008">
        <w:rPr>
          <w:rFonts w:ascii="Times New Roman" w:hAnsi="Times New Roman" w:cs="Times New Roman"/>
          <w:bCs/>
          <w:sz w:val="24"/>
          <w:szCs w:val="24"/>
          <w:lang w:val="sr-Cyrl-RS"/>
        </w:rPr>
        <w:t xml:space="preserve">. </w:t>
      </w:r>
      <w:r w:rsidRPr="008D3008">
        <w:rPr>
          <w:rFonts w:ascii="Times New Roman" w:hAnsi="Times New Roman"/>
          <w:bCs/>
          <w:sz w:val="24"/>
          <w:szCs w:val="24"/>
          <w:lang w:val="sr-Cyrl-RS"/>
        </w:rPr>
        <w:t>Пројекат ће пружати подршку за даљи развој Националног модела дуалног образовања и Националног оквира квалификација Србије</w:t>
      </w:r>
      <w:r w:rsidR="005B5178" w:rsidRPr="008D3008">
        <w:rPr>
          <w:rFonts w:ascii="Times New Roman" w:hAnsi="Times New Roman"/>
          <w:bCs/>
          <w:sz w:val="24"/>
          <w:szCs w:val="24"/>
          <w:lang w:val="sr-Cyrl-RS"/>
        </w:rPr>
        <w:t xml:space="preserve"> кроз сет активности које се односе на развој политика, анализ</w:t>
      </w:r>
      <w:r w:rsidR="00204321" w:rsidRPr="008D3008">
        <w:rPr>
          <w:rFonts w:ascii="Times New Roman" w:hAnsi="Times New Roman"/>
          <w:bCs/>
          <w:sz w:val="24"/>
          <w:szCs w:val="24"/>
          <w:lang w:val="sr-Cyrl-RS"/>
        </w:rPr>
        <w:t>е</w:t>
      </w:r>
      <w:r w:rsidR="005B5178" w:rsidRPr="008D3008">
        <w:rPr>
          <w:rFonts w:ascii="Times New Roman" w:hAnsi="Times New Roman"/>
          <w:bCs/>
          <w:sz w:val="24"/>
          <w:szCs w:val="24"/>
          <w:lang w:val="sr-Cyrl-RS"/>
        </w:rPr>
        <w:t xml:space="preserve">, истраживања о </w:t>
      </w:r>
      <w:r w:rsidR="0010437F" w:rsidRPr="008D3008">
        <w:rPr>
          <w:rFonts w:ascii="Times New Roman" w:hAnsi="Times New Roman"/>
          <w:bCs/>
          <w:sz w:val="24"/>
          <w:szCs w:val="24"/>
          <w:lang w:val="sr-Cyrl-RS"/>
        </w:rPr>
        <w:t xml:space="preserve">дуалном образовању, </w:t>
      </w:r>
      <w:r w:rsidR="005B5178" w:rsidRPr="008D3008">
        <w:rPr>
          <w:rFonts w:ascii="Times New Roman" w:hAnsi="Times New Roman"/>
          <w:bCs/>
          <w:sz w:val="24"/>
          <w:szCs w:val="24"/>
          <w:lang w:val="sr-Cyrl-RS"/>
        </w:rPr>
        <w:t>праћење и вредновање</w:t>
      </w:r>
      <w:r w:rsidR="00283078" w:rsidRPr="008D3008">
        <w:rPr>
          <w:rFonts w:ascii="Times New Roman" w:hAnsi="Times New Roman"/>
          <w:bCs/>
          <w:sz w:val="24"/>
          <w:szCs w:val="24"/>
          <w:lang w:val="sr-Cyrl-RS"/>
        </w:rPr>
        <w:t xml:space="preserve"> кроз систем осигурања квалитета образовања</w:t>
      </w:r>
      <w:r w:rsidR="005B5178" w:rsidRPr="008D3008">
        <w:rPr>
          <w:rFonts w:ascii="Times New Roman" w:hAnsi="Times New Roman"/>
          <w:bCs/>
          <w:sz w:val="24"/>
          <w:szCs w:val="24"/>
          <w:lang w:val="sr-Cyrl-RS"/>
        </w:rPr>
        <w:t>, програм</w:t>
      </w:r>
      <w:r w:rsidR="00204321" w:rsidRPr="008D3008">
        <w:rPr>
          <w:rFonts w:ascii="Times New Roman" w:hAnsi="Times New Roman"/>
          <w:bCs/>
          <w:sz w:val="24"/>
          <w:szCs w:val="24"/>
          <w:lang w:val="sr-Cyrl-RS"/>
        </w:rPr>
        <w:t>е</w:t>
      </w:r>
      <w:r w:rsidR="005B5178" w:rsidRPr="008D3008">
        <w:rPr>
          <w:rFonts w:ascii="Times New Roman" w:hAnsi="Times New Roman"/>
          <w:bCs/>
          <w:sz w:val="24"/>
          <w:szCs w:val="24"/>
          <w:lang w:val="sr-Cyrl-RS"/>
        </w:rPr>
        <w:t xml:space="preserve"> за изградњу капацитета и разноврсних активности подршке на системском и нивоу спровођења</w:t>
      </w:r>
      <w:r w:rsidR="0074588C" w:rsidRPr="008D3008">
        <w:rPr>
          <w:rFonts w:ascii="Times New Roman" w:hAnsi="Times New Roman" w:cs="Times New Roman"/>
          <w:bCs/>
          <w:sz w:val="24"/>
          <w:szCs w:val="24"/>
          <w:lang w:val="sr-Cyrl-RS"/>
        </w:rPr>
        <w:t xml:space="preserve">. </w:t>
      </w:r>
      <w:r w:rsidR="004F173A" w:rsidRPr="008D3008">
        <w:rPr>
          <w:rFonts w:ascii="Times New Roman" w:hAnsi="Times New Roman" w:cs="Times New Roman"/>
          <w:bCs/>
          <w:sz w:val="24"/>
          <w:szCs w:val="24"/>
          <w:lang w:val="sr-Cyrl-RS"/>
        </w:rPr>
        <w:t>У складу са тим, очекивани исходи и резултати пројекта су следећи:</w:t>
      </w:r>
    </w:p>
    <w:p w14:paraId="20BE7D5D" w14:textId="77777777" w:rsidR="004F173A" w:rsidRPr="008D3008" w:rsidRDefault="004F173A" w:rsidP="004F173A">
      <w:pPr>
        <w:spacing w:after="0" w:line="276" w:lineRule="auto"/>
        <w:contextualSpacing/>
        <w:jc w:val="both"/>
        <w:rPr>
          <w:rFonts w:ascii="Times New Roman" w:hAnsi="Times New Roman" w:cs="Times New Roman"/>
          <w:sz w:val="24"/>
          <w:szCs w:val="24"/>
          <w:lang w:val="sr-Cyrl-RS"/>
        </w:rPr>
      </w:pPr>
    </w:p>
    <w:p w14:paraId="46DC2164" w14:textId="77777777" w:rsidR="004F173A" w:rsidRPr="008D3008" w:rsidRDefault="004F173A" w:rsidP="004F173A">
      <w:pPr>
        <w:pStyle w:val="ListParagraph"/>
        <w:numPr>
          <w:ilvl w:val="0"/>
          <w:numId w:val="1"/>
        </w:numPr>
        <w:spacing w:after="0" w:line="276" w:lineRule="auto"/>
        <w:jc w:val="both"/>
        <w:rPr>
          <w:rFonts w:ascii="Times New Roman" w:hAnsi="Times New Roman" w:cs="Times New Roman"/>
          <w:bCs/>
          <w:sz w:val="24"/>
          <w:szCs w:val="24"/>
          <w:lang w:val="sr-Cyrl-RS"/>
        </w:rPr>
      </w:pPr>
      <w:r w:rsidRPr="008D3008">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5F9D38C" w14:textId="77777777" w:rsidR="004F173A" w:rsidRPr="008D3008" w:rsidRDefault="004F173A" w:rsidP="004F173A">
      <w:pPr>
        <w:pStyle w:val="ListParagraph"/>
        <w:numPr>
          <w:ilvl w:val="0"/>
          <w:numId w:val="1"/>
        </w:numPr>
        <w:spacing w:after="0" w:line="276" w:lineRule="auto"/>
        <w:jc w:val="both"/>
        <w:rPr>
          <w:rFonts w:ascii="Times New Roman" w:hAnsi="Times New Roman" w:cs="Times New Roman"/>
          <w:bCs/>
          <w:sz w:val="24"/>
          <w:szCs w:val="24"/>
          <w:lang w:val="sr-Cyrl-RS"/>
        </w:rPr>
      </w:pPr>
      <w:r w:rsidRPr="008D3008">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5C3549A5" w14:textId="77777777" w:rsidR="004F173A" w:rsidRPr="008D3008" w:rsidRDefault="004F173A" w:rsidP="004F173A">
      <w:pPr>
        <w:pStyle w:val="ListParagraph"/>
        <w:numPr>
          <w:ilvl w:val="0"/>
          <w:numId w:val="1"/>
        </w:numPr>
        <w:spacing w:after="0" w:line="276" w:lineRule="auto"/>
        <w:jc w:val="both"/>
        <w:rPr>
          <w:rFonts w:ascii="Times New Roman" w:hAnsi="Times New Roman" w:cs="Times New Roman"/>
          <w:bCs/>
          <w:sz w:val="24"/>
          <w:szCs w:val="24"/>
          <w:lang w:val="sr-Cyrl-RS"/>
        </w:rPr>
      </w:pPr>
      <w:r w:rsidRPr="008D3008">
        <w:rPr>
          <w:rFonts w:ascii="Times New Roman" w:hAnsi="Times New Roman"/>
          <w:bCs/>
          <w:sz w:val="24"/>
          <w:szCs w:val="24"/>
          <w:lang w:val="sr-Cyrl-RS" w:eastAsia="en-GB"/>
        </w:rPr>
        <w:t>Унапређен систем НОКС-а у контексту целоживотног учења.</w:t>
      </w:r>
    </w:p>
    <w:p w14:paraId="25ACB04C" w14:textId="77777777" w:rsidR="004F173A" w:rsidRPr="008D3008" w:rsidRDefault="004F173A" w:rsidP="00D563DA">
      <w:pPr>
        <w:spacing w:after="0" w:line="276" w:lineRule="auto"/>
        <w:jc w:val="both"/>
        <w:rPr>
          <w:rFonts w:ascii="Times New Roman" w:hAnsi="Times New Roman" w:cs="Times New Roman"/>
          <w:bCs/>
          <w:sz w:val="24"/>
          <w:szCs w:val="24"/>
          <w:lang w:val="sr-Cyrl-RS"/>
        </w:rPr>
      </w:pPr>
    </w:p>
    <w:p w14:paraId="77CF5B0E" w14:textId="2D336573" w:rsidR="009C0B72" w:rsidRPr="008D3008" w:rsidRDefault="005B5178" w:rsidP="00EC3775">
      <w:pPr>
        <w:spacing w:after="120" w:line="276" w:lineRule="auto"/>
        <w:jc w:val="both"/>
        <w:rPr>
          <w:rFonts w:ascii="Times New Roman" w:hAnsi="Times New Roman"/>
          <w:bCs/>
          <w:sz w:val="24"/>
          <w:szCs w:val="24"/>
          <w:lang w:val="sr-Cyrl-RS"/>
        </w:rPr>
      </w:pPr>
      <w:r w:rsidRPr="008D3008">
        <w:rPr>
          <w:rFonts w:ascii="Times New Roman" w:hAnsi="Times New Roman" w:cs="Times New Roman"/>
          <w:bCs/>
          <w:sz w:val="24"/>
          <w:szCs w:val="24"/>
          <w:lang w:val="sr-Cyrl-RS"/>
        </w:rPr>
        <w:t xml:space="preserve">За ефикасно усмеравање и управљање дуалним системом образовања и квалификација потребни су прописи који обезбеђују неопходне законске оквире за даље планирање, </w:t>
      </w:r>
      <w:r w:rsidRPr="008D3008">
        <w:rPr>
          <w:rFonts w:ascii="Times New Roman" w:hAnsi="Times New Roman" w:cs="Times New Roman"/>
          <w:bCs/>
          <w:sz w:val="24"/>
          <w:szCs w:val="24"/>
          <w:lang w:val="sr-Cyrl-RS"/>
        </w:rPr>
        <w:lastRenderedPageBreak/>
        <w:t xml:space="preserve">управљање и доношење одлука. </w:t>
      </w:r>
      <w:r w:rsidR="009D799E" w:rsidRPr="008D3008">
        <w:rPr>
          <w:rFonts w:ascii="Times New Roman" w:hAnsi="Times New Roman" w:cs="Times New Roman"/>
          <w:bCs/>
          <w:sz w:val="24"/>
          <w:szCs w:val="24"/>
          <w:lang w:val="sr-Cyrl-RS"/>
        </w:rPr>
        <w:t>И</w:t>
      </w:r>
      <w:r w:rsidR="006E702D" w:rsidRPr="008D3008">
        <w:rPr>
          <w:rFonts w:ascii="Times New Roman" w:hAnsi="Times New Roman" w:cs="Times New Roman"/>
          <w:bCs/>
          <w:sz w:val="24"/>
          <w:szCs w:val="24"/>
          <w:lang w:val="sr-Cyrl-RS"/>
        </w:rPr>
        <w:t>змене и допуне Закона о дуалном образовању су усвојене у септембру 2023. године</w:t>
      </w:r>
      <w:r w:rsidR="00D52B0A">
        <w:rPr>
          <w:rFonts w:ascii="Times New Roman" w:hAnsi="Times New Roman" w:cs="Times New Roman"/>
          <w:bCs/>
          <w:sz w:val="24"/>
          <w:szCs w:val="24"/>
          <w:lang w:val="sr-Cyrl-RS"/>
        </w:rPr>
        <w:t>.</w:t>
      </w:r>
      <w:r w:rsidR="0018145C">
        <w:rPr>
          <w:rFonts w:ascii="Times New Roman" w:hAnsi="Times New Roman" w:cs="Times New Roman"/>
          <w:bCs/>
          <w:sz w:val="24"/>
          <w:szCs w:val="24"/>
          <w:lang w:val="sr-Cyrl-RS"/>
        </w:rPr>
        <w:t xml:space="preserve"> </w:t>
      </w:r>
      <w:r w:rsidR="009D799E" w:rsidRPr="008D3008">
        <w:rPr>
          <w:rFonts w:ascii="Times New Roman" w:hAnsi="Times New Roman" w:cs="Times New Roman"/>
          <w:bCs/>
          <w:sz w:val="24"/>
          <w:szCs w:val="24"/>
          <w:lang w:val="sr-Cyrl-RS"/>
        </w:rPr>
        <w:t xml:space="preserve">Пројекат </w:t>
      </w:r>
      <w:r w:rsidR="0018145C">
        <w:rPr>
          <w:rFonts w:ascii="Times New Roman" w:hAnsi="Times New Roman" w:cs="Times New Roman"/>
          <w:bCs/>
          <w:sz w:val="24"/>
          <w:szCs w:val="24"/>
          <w:lang w:val="sr-Cyrl-RS"/>
        </w:rPr>
        <w:t xml:space="preserve">ће </w:t>
      </w:r>
      <w:r w:rsidR="009D799E" w:rsidRPr="008D3008">
        <w:rPr>
          <w:rFonts w:ascii="Times New Roman" w:hAnsi="Times New Roman" w:cs="Times New Roman"/>
          <w:bCs/>
          <w:sz w:val="24"/>
          <w:szCs w:val="24"/>
          <w:lang w:val="sr-Cyrl-RS"/>
        </w:rPr>
        <w:t>пружити подршку</w:t>
      </w:r>
      <w:r w:rsidRPr="008D3008">
        <w:rPr>
          <w:rFonts w:ascii="Times New Roman" w:hAnsi="Times New Roman" w:cs="Times New Roman"/>
          <w:bCs/>
          <w:sz w:val="24"/>
          <w:szCs w:val="24"/>
          <w:lang w:val="sr-Cyrl-RS"/>
        </w:rPr>
        <w:t xml:space="preserve"> </w:t>
      </w:r>
      <w:r w:rsidR="00204321" w:rsidRPr="008D3008">
        <w:rPr>
          <w:rFonts w:ascii="Times New Roman" w:hAnsi="Times New Roman" w:cs="Times New Roman"/>
          <w:bCs/>
          <w:sz w:val="24"/>
          <w:szCs w:val="24"/>
          <w:lang w:val="sr-Cyrl-RS"/>
        </w:rPr>
        <w:t xml:space="preserve">за усклађивање </w:t>
      </w:r>
      <w:r w:rsidRPr="008D3008">
        <w:rPr>
          <w:rFonts w:ascii="Times New Roman" w:hAnsi="Times New Roman" w:cs="Times New Roman"/>
          <w:bCs/>
          <w:sz w:val="24"/>
          <w:szCs w:val="24"/>
          <w:lang w:val="sr-Cyrl-RS"/>
        </w:rPr>
        <w:t xml:space="preserve">постојећих подзаконских аката и пратећих докумената са изменама. </w:t>
      </w:r>
      <w:r w:rsidR="00D563DA" w:rsidRPr="008D3008">
        <w:rPr>
          <w:rFonts w:ascii="Times New Roman" w:hAnsi="Times New Roman"/>
          <w:bCs/>
          <w:sz w:val="24"/>
          <w:szCs w:val="24"/>
          <w:lang w:val="sr-Cyrl-RS"/>
        </w:rPr>
        <w:t xml:space="preserve">Такође, оквир за праћење и вредновање </w:t>
      </w:r>
      <w:r w:rsidR="009D799E" w:rsidRPr="008D3008">
        <w:rPr>
          <w:rFonts w:ascii="Times New Roman" w:hAnsi="Times New Roman"/>
          <w:bCs/>
          <w:sz w:val="24"/>
          <w:szCs w:val="24"/>
          <w:lang w:val="sr-Cyrl-RS"/>
        </w:rPr>
        <w:t xml:space="preserve">дуалног образовања </w:t>
      </w:r>
      <w:r w:rsidR="00D563DA" w:rsidRPr="008D3008">
        <w:rPr>
          <w:rFonts w:ascii="Times New Roman" w:hAnsi="Times New Roman"/>
          <w:bCs/>
          <w:sz w:val="24"/>
          <w:szCs w:val="24"/>
          <w:lang w:val="sr-Cyrl-RS"/>
        </w:rPr>
        <w:t xml:space="preserve">треба да буде интегрисан у </w:t>
      </w:r>
      <w:r w:rsidR="009D799E" w:rsidRPr="008D3008">
        <w:rPr>
          <w:rFonts w:ascii="Times New Roman" w:hAnsi="Times New Roman"/>
          <w:bCs/>
          <w:sz w:val="24"/>
          <w:szCs w:val="24"/>
          <w:lang w:val="sr-Cyrl-RS"/>
        </w:rPr>
        <w:t xml:space="preserve">постојећи </w:t>
      </w:r>
      <w:r w:rsidR="00D563DA" w:rsidRPr="008D3008">
        <w:rPr>
          <w:rFonts w:ascii="Times New Roman" w:hAnsi="Times New Roman"/>
          <w:bCs/>
          <w:sz w:val="24"/>
          <w:szCs w:val="24"/>
          <w:lang w:val="sr-Cyrl-RS"/>
        </w:rPr>
        <w:t xml:space="preserve">систем осигурања квалитета развијањем одговарајуће легислативе, </w:t>
      </w:r>
      <w:r w:rsidR="00A2055E">
        <w:rPr>
          <w:rFonts w:ascii="Times New Roman" w:hAnsi="Times New Roman"/>
          <w:bCs/>
          <w:sz w:val="24"/>
          <w:szCs w:val="24"/>
          <w:lang w:val="sr-Cyrl-RS"/>
        </w:rPr>
        <w:t xml:space="preserve">и спроведен </w:t>
      </w:r>
      <w:r w:rsidR="00D563DA" w:rsidRPr="008D3008">
        <w:rPr>
          <w:rFonts w:ascii="Times New Roman" w:hAnsi="Times New Roman"/>
          <w:bCs/>
          <w:sz w:val="24"/>
          <w:szCs w:val="24"/>
          <w:lang w:val="sr-Cyrl-RS"/>
        </w:rPr>
        <w:t>како је предвиђено Стратегијом развоја образовања и васпитања у Републици Србији до 2030</w:t>
      </w:r>
      <w:r w:rsidR="009D799E" w:rsidRPr="008D3008">
        <w:rPr>
          <w:rFonts w:ascii="Times New Roman" w:hAnsi="Times New Roman"/>
          <w:bCs/>
          <w:sz w:val="24"/>
          <w:szCs w:val="24"/>
          <w:lang w:val="sr-Cyrl-RS"/>
        </w:rPr>
        <w:t>.</w:t>
      </w:r>
      <w:r w:rsidR="00D563DA" w:rsidRPr="008D3008">
        <w:rPr>
          <w:rFonts w:ascii="Times New Roman" w:hAnsi="Times New Roman"/>
          <w:bCs/>
          <w:sz w:val="24"/>
          <w:szCs w:val="24"/>
          <w:lang w:val="sr-Cyrl-RS"/>
        </w:rPr>
        <w:t xml:space="preserve"> године.</w:t>
      </w:r>
      <w:r w:rsidR="001D4277" w:rsidRPr="008D3008">
        <w:rPr>
          <w:rFonts w:ascii="Times New Roman" w:hAnsi="Times New Roman"/>
          <w:bCs/>
          <w:sz w:val="24"/>
          <w:szCs w:val="24"/>
          <w:lang w:val="sr-Cyrl-RS"/>
        </w:rPr>
        <w:t xml:space="preserve"> </w:t>
      </w:r>
      <w:r w:rsidR="004A4308">
        <w:rPr>
          <w:rFonts w:ascii="Times New Roman" w:hAnsi="Times New Roman"/>
          <w:bCs/>
          <w:sz w:val="24"/>
          <w:szCs w:val="24"/>
          <w:lang w:val="sr-Cyrl-RS"/>
        </w:rPr>
        <w:t xml:space="preserve">Пројекат ће подржати развој програма обука и њихово спровођење у циљу унапређивања компетенција запослених у установама које спроводе дуално образовање. </w:t>
      </w:r>
      <w:r w:rsidR="001D4277" w:rsidRPr="008D3008">
        <w:rPr>
          <w:rFonts w:ascii="Times New Roman" w:hAnsi="Times New Roman"/>
          <w:bCs/>
          <w:sz w:val="24"/>
          <w:szCs w:val="24"/>
          <w:lang w:val="sr-Cyrl-RS"/>
        </w:rPr>
        <w:t>Пројектне активности усмерене су и на израду анализа, истраживања о</w:t>
      </w:r>
      <w:r w:rsidR="00895216" w:rsidRPr="008D3008">
        <w:rPr>
          <w:rFonts w:ascii="Times New Roman" w:hAnsi="Times New Roman"/>
          <w:bCs/>
          <w:sz w:val="24"/>
          <w:szCs w:val="24"/>
          <w:lang w:val="sr-Cyrl-RS"/>
        </w:rPr>
        <w:t xml:space="preserve"> различитим аспектима</w:t>
      </w:r>
      <w:r w:rsidR="001D4277" w:rsidRPr="008D3008">
        <w:rPr>
          <w:rFonts w:ascii="Times New Roman" w:hAnsi="Times New Roman"/>
          <w:bCs/>
          <w:sz w:val="24"/>
          <w:szCs w:val="24"/>
          <w:lang w:val="sr-Cyrl-RS"/>
        </w:rPr>
        <w:t xml:space="preserve"> дуално</w:t>
      </w:r>
      <w:r w:rsidR="00895216" w:rsidRPr="008D3008">
        <w:rPr>
          <w:rFonts w:ascii="Times New Roman" w:hAnsi="Times New Roman"/>
          <w:bCs/>
          <w:sz w:val="24"/>
          <w:szCs w:val="24"/>
          <w:lang w:val="sr-Cyrl-RS"/>
        </w:rPr>
        <w:t>г</w:t>
      </w:r>
      <w:r w:rsidR="001D4277" w:rsidRPr="008D3008">
        <w:rPr>
          <w:rFonts w:ascii="Times New Roman" w:hAnsi="Times New Roman"/>
          <w:bCs/>
          <w:sz w:val="24"/>
          <w:szCs w:val="24"/>
          <w:lang w:val="sr-Cyrl-RS"/>
        </w:rPr>
        <w:t xml:space="preserve"> образовањ</w:t>
      </w:r>
      <w:r w:rsidR="00895216" w:rsidRPr="008D3008">
        <w:rPr>
          <w:rFonts w:ascii="Times New Roman" w:hAnsi="Times New Roman"/>
          <w:bCs/>
          <w:sz w:val="24"/>
          <w:szCs w:val="24"/>
          <w:lang w:val="sr-Cyrl-RS"/>
        </w:rPr>
        <w:t>а</w:t>
      </w:r>
      <w:r w:rsidR="007F7945">
        <w:rPr>
          <w:rFonts w:ascii="Times New Roman" w:hAnsi="Times New Roman"/>
          <w:bCs/>
          <w:sz w:val="24"/>
          <w:szCs w:val="24"/>
          <w:lang w:val="sr-Cyrl-RS"/>
        </w:rPr>
        <w:t xml:space="preserve">, посебно </w:t>
      </w:r>
      <w:r w:rsidR="00200B14">
        <w:rPr>
          <w:rFonts w:ascii="Times New Roman" w:hAnsi="Times New Roman"/>
          <w:bCs/>
          <w:sz w:val="24"/>
          <w:szCs w:val="24"/>
          <w:lang w:val="sr-Cyrl-RS"/>
        </w:rPr>
        <w:t xml:space="preserve">дуалног модела студија у високом </w:t>
      </w:r>
      <w:r w:rsidR="003F131E">
        <w:rPr>
          <w:rFonts w:ascii="Times New Roman" w:hAnsi="Times New Roman"/>
          <w:bCs/>
          <w:sz w:val="24"/>
          <w:szCs w:val="24"/>
          <w:lang w:val="sr-Cyrl-RS"/>
        </w:rPr>
        <w:t>образовању</w:t>
      </w:r>
      <w:r w:rsidR="00D12244">
        <w:rPr>
          <w:rFonts w:ascii="Times New Roman" w:hAnsi="Times New Roman"/>
          <w:bCs/>
          <w:sz w:val="24"/>
          <w:szCs w:val="24"/>
          <w:lang w:val="sr-Cyrl-RS"/>
        </w:rPr>
        <w:t>, повезивањ</w:t>
      </w:r>
      <w:r w:rsidR="00A0631F">
        <w:rPr>
          <w:rFonts w:ascii="Times New Roman" w:hAnsi="Times New Roman"/>
          <w:bCs/>
          <w:sz w:val="24"/>
          <w:szCs w:val="24"/>
          <w:lang w:val="sr-Cyrl-RS"/>
        </w:rPr>
        <w:t>а</w:t>
      </w:r>
      <w:r w:rsidR="00D12244">
        <w:rPr>
          <w:rFonts w:ascii="Times New Roman" w:hAnsi="Times New Roman"/>
          <w:bCs/>
          <w:sz w:val="24"/>
          <w:szCs w:val="24"/>
          <w:lang w:val="sr-Cyrl-RS"/>
        </w:rPr>
        <w:t xml:space="preserve"> образовања</w:t>
      </w:r>
      <w:r w:rsidR="00E627A2">
        <w:rPr>
          <w:rFonts w:ascii="Times New Roman" w:hAnsi="Times New Roman"/>
          <w:bCs/>
          <w:sz w:val="24"/>
          <w:szCs w:val="24"/>
          <w:lang w:val="sr-Cyrl-RS"/>
        </w:rPr>
        <w:t>, учења кроз рад</w:t>
      </w:r>
      <w:r w:rsidR="00C11B6A">
        <w:rPr>
          <w:rFonts w:ascii="Times New Roman" w:hAnsi="Times New Roman"/>
          <w:bCs/>
          <w:sz w:val="24"/>
          <w:szCs w:val="24"/>
          <w:lang w:val="sr-Cyrl-RS"/>
        </w:rPr>
        <w:t>, обуке</w:t>
      </w:r>
      <w:r w:rsidR="002D411D">
        <w:rPr>
          <w:rFonts w:ascii="Times New Roman" w:hAnsi="Times New Roman"/>
          <w:bCs/>
          <w:sz w:val="24"/>
          <w:szCs w:val="24"/>
          <w:lang w:val="sr-Cyrl-RS"/>
        </w:rPr>
        <w:t xml:space="preserve"> и </w:t>
      </w:r>
      <w:r w:rsidR="00D12244">
        <w:rPr>
          <w:rFonts w:ascii="Times New Roman" w:hAnsi="Times New Roman"/>
          <w:bCs/>
          <w:sz w:val="24"/>
          <w:szCs w:val="24"/>
          <w:lang w:val="sr-Cyrl-RS"/>
        </w:rPr>
        <w:t>привреде</w:t>
      </w:r>
      <w:r w:rsidR="009D799E" w:rsidRPr="008D3008">
        <w:rPr>
          <w:rFonts w:ascii="Times New Roman" w:hAnsi="Times New Roman"/>
          <w:bCs/>
          <w:sz w:val="24"/>
          <w:szCs w:val="24"/>
          <w:lang w:val="sr-Cyrl-RS"/>
        </w:rPr>
        <w:t>. Ове анализе</w:t>
      </w:r>
      <w:r w:rsidR="00F77897" w:rsidRPr="008D3008">
        <w:rPr>
          <w:rFonts w:ascii="Times New Roman" w:hAnsi="Times New Roman"/>
          <w:bCs/>
          <w:sz w:val="24"/>
          <w:szCs w:val="24"/>
          <w:lang w:val="sr-Cyrl-RS"/>
        </w:rPr>
        <w:t xml:space="preserve"> представљају </w:t>
      </w:r>
      <w:r w:rsidR="00B11E1A" w:rsidRPr="008D3008">
        <w:rPr>
          <w:rFonts w:ascii="Times New Roman" w:hAnsi="Times New Roman"/>
          <w:bCs/>
          <w:sz w:val="24"/>
          <w:szCs w:val="24"/>
          <w:lang w:val="sr-Cyrl-RS"/>
        </w:rPr>
        <w:t>предуслов</w:t>
      </w:r>
      <w:r w:rsidR="00F77897" w:rsidRPr="008D3008">
        <w:rPr>
          <w:rFonts w:ascii="Times New Roman" w:hAnsi="Times New Roman"/>
          <w:bCs/>
          <w:sz w:val="24"/>
          <w:szCs w:val="24"/>
          <w:lang w:val="sr-Cyrl-RS"/>
        </w:rPr>
        <w:t xml:space="preserve"> за доношење </w:t>
      </w:r>
      <w:r w:rsidR="00467F82" w:rsidRPr="008D3008">
        <w:rPr>
          <w:rFonts w:ascii="Times New Roman" w:hAnsi="Times New Roman"/>
          <w:bCs/>
          <w:sz w:val="24"/>
          <w:szCs w:val="24"/>
          <w:lang w:val="sr-Cyrl-RS"/>
        </w:rPr>
        <w:t>ваљаних и поузданих образовних политика</w:t>
      </w:r>
      <w:r w:rsidR="008A3739" w:rsidRPr="008D3008">
        <w:rPr>
          <w:rFonts w:ascii="Times New Roman" w:hAnsi="Times New Roman"/>
          <w:bCs/>
          <w:sz w:val="24"/>
          <w:szCs w:val="24"/>
          <w:lang w:val="sr-Cyrl-RS"/>
        </w:rPr>
        <w:t xml:space="preserve"> и</w:t>
      </w:r>
      <w:r w:rsidR="00A322E0" w:rsidRPr="008D3008">
        <w:rPr>
          <w:rFonts w:ascii="Times New Roman" w:hAnsi="Times New Roman"/>
          <w:bCs/>
          <w:sz w:val="24"/>
          <w:szCs w:val="24"/>
          <w:lang w:val="sr-Cyrl-RS"/>
        </w:rPr>
        <w:t xml:space="preserve"> </w:t>
      </w:r>
      <w:r w:rsidR="00F77897" w:rsidRPr="008D3008">
        <w:rPr>
          <w:rFonts w:ascii="Times New Roman" w:hAnsi="Times New Roman"/>
          <w:bCs/>
          <w:sz w:val="24"/>
          <w:szCs w:val="24"/>
          <w:lang w:val="sr-Cyrl-RS"/>
        </w:rPr>
        <w:t>унапређивањ</w:t>
      </w:r>
      <w:r w:rsidR="006D2CA7" w:rsidRPr="008D3008">
        <w:rPr>
          <w:rFonts w:ascii="Times New Roman" w:hAnsi="Times New Roman"/>
          <w:bCs/>
          <w:sz w:val="24"/>
          <w:szCs w:val="24"/>
          <w:lang w:val="sr-Cyrl-RS"/>
        </w:rPr>
        <w:t>е</w:t>
      </w:r>
      <w:r w:rsidR="00F77897" w:rsidRPr="008D3008">
        <w:rPr>
          <w:rFonts w:ascii="Times New Roman" w:hAnsi="Times New Roman"/>
          <w:bCs/>
          <w:sz w:val="24"/>
          <w:szCs w:val="24"/>
          <w:lang w:val="sr-Cyrl-RS"/>
        </w:rPr>
        <w:t xml:space="preserve"> дуалног образовања</w:t>
      </w:r>
      <w:r w:rsidR="009443AB" w:rsidRPr="008D3008">
        <w:rPr>
          <w:rFonts w:ascii="Times New Roman" w:hAnsi="Times New Roman"/>
          <w:bCs/>
          <w:sz w:val="24"/>
          <w:szCs w:val="24"/>
          <w:lang w:val="sr-Cyrl-RS"/>
        </w:rPr>
        <w:t>.</w:t>
      </w:r>
    </w:p>
    <w:p w14:paraId="295293FF" w14:textId="3FCBE3CC" w:rsidR="004F173A" w:rsidRPr="004A6984" w:rsidRDefault="004F173A" w:rsidP="009D799E">
      <w:pPr>
        <w:pStyle w:val="odluka-zakon"/>
        <w:spacing w:before="0" w:beforeAutospacing="0" w:after="360" w:afterAutospacing="0" w:line="276" w:lineRule="auto"/>
        <w:jc w:val="both"/>
        <w:rPr>
          <w:b/>
          <w:bCs/>
          <w:lang w:val="sr-Cyrl-RS"/>
        </w:rPr>
      </w:pPr>
      <w:r w:rsidRPr="008D3008">
        <w:rPr>
          <w:b/>
          <w:bCs/>
          <w:lang w:val="sr-Cyrl-RS"/>
        </w:rPr>
        <w:t>Узимајући у обзир значај</w:t>
      </w:r>
      <w:r w:rsidRPr="001F4779">
        <w:rPr>
          <w:b/>
          <w:bCs/>
          <w:lang w:val="ru-RU"/>
        </w:rPr>
        <w:t xml:space="preserve"> </w:t>
      </w:r>
      <w:r w:rsidR="00A11D6B">
        <w:rPr>
          <w:b/>
          <w:bCs/>
          <w:lang w:val="sr-Cyrl-RS"/>
        </w:rPr>
        <w:t xml:space="preserve">континуираног </w:t>
      </w:r>
      <w:r w:rsidR="00F342AA" w:rsidRPr="008D3008">
        <w:rPr>
          <w:b/>
          <w:bCs/>
          <w:lang w:val="sr-Cyrl-RS"/>
        </w:rPr>
        <w:t>унапређивањ</w:t>
      </w:r>
      <w:r w:rsidR="00F342AA">
        <w:rPr>
          <w:b/>
          <w:bCs/>
          <w:lang w:val="sr-Cyrl-RS"/>
        </w:rPr>
        <w:t>а</w:t>
      </w:r>
      <w:r w:rsidR="00F342AA" w:rsidRPr="008D3008">
        <w:rPr>
          <w:b/>
          <w:bCs/>
          <w:lang w:val="sr-Cyrl-RS"/>
        </w:rPr>
        <w:t xml:space="preserve"> </w:t>
      </w:r>
      <w:r w:rsidR="00DE63CD" w:rsidRPr="008D3008">
        <w:rPr>
          <w:b/>
          <w:bCs/>
          <w:lang w:val="sr-Cyrl-RS"/>
        </w:rPr>
        <w:t xml:space="preserve">и </w:t>
      </w:r>
      <w:r w:rsidR="00F342AA" w:rsidRPr="008D3008">
        <w:rPr>
          <w:b/>
          <w:bCs/>
          <w:lang w:val="sr-Cyrl-RS"/>
        </w:rPr>
        <w:t>иновирањ</w:t>
      </w:r>
      <w:r w:rsidR="00F342AA">
        <w:rPr>
          <w:b/>
          <w:bCs/>
          <w:lang w:val="sr-Cyrl-RS"/>
        </w:rPr>
        <w:t>а</w:t>
      </w:r>
      <w:r w:rsidR="00F342AA" w:rsidRPr="008D3008">
        <w:rPr>
          <w:b/>
          <w:bCs/>
          <w:lang w:val="sr-Cyrl-RS"/>
        </w:rPr>
        <w:t xml:space="preserve"> </w:t>
      </w:r>
      <w:r w:rsidR="00DE63CD" w:rsidRPr="008D3008">
        <w:rPr>
          <w:b/>
          <w:bCs/>
          <w:lang w:val="sr-Cyrl-RS"/>
        </w:rPr>
        <w:t xml:space="preserve">праксе </w:t>
      </w:r>
      <w:r w:rsidR="00E91FA0">
        <w:rPr>
          <w:b/>
          <w:bCs/>
          <w:lang w:val="sr-Cyrl-RS"/>
        </w:rPr>
        <w:t>дуалног образовања</w:t>
      </w:r>
      <w:r w:rsidR="009D799E" w:rsidRPr="008D3008">
        <w:rPr>
          <w:b/>
          <w:bCs/>
          <w:lang w:val="sr-Cyrl-RS"/>
        </w:rPr>
        <w:t>,</w:t>
      </w:r>
      <w:r w:rsidR="00DE63CD" w:rsidRPr="008D3008">
        <w:rPr>
          <w:b/>
          <w:bCs/>
          <w:lang w:val="sr-Cyrl-RS"/>
        </w:rPr>
        <w:t xml:space="preserve"> као и </w:t>
      </w:r>
      <w:r w:rsidR="002B22C5" w:rsidRPr="008D3008">
        <w:rPr>
          <w:b/>
          <w:bCs/>
          <w:lang w:val="sr-Cyrl-RS"/>
        </w:rPr>
        <w:t>важност спровођења</w:t>
      </w:r>
      <w:r w:rsidR="002B22C5" w:rsidRPr="001F4779">
        <w:rPr>
          <w:b/>
          <w:bCs/>
          <w:lang w:val="ru-RU"/>
        </w:rPr>
        <w:t xml:space="preserve"> </w:t>
      </w:r>
      <w:r w:rsidR="00DE63CD" w:rsidRPr="008D3008">
        <w:rPr>
          <w:b/>
          <w:bCs/>
          <w:lang w:val="sr-Cyrl-RS"/>
        </w:rPr>
        <w:t>истражива</w:t>
      </w:r>
      <w:r w:rsidR="00D86C6E" w:rsidRPr="008D3008">
        <w:rPr>
          <w:b/>
          <w:bCs/>
          <w:lang w:val="sr-Cyrl-RS"/>
        </w:rPr>
        <w:t xml:space="preserve">ња </w:t>
      </w:r>
      <w:r w:rsidR="00DE63CD" w:rsidRPr="008D3008">
        <w:rPr>
          <w:b/>
          <w:bCs/>
          <w:lang w:val="sr-Cyrl-RS"/>
        </w:rPr>
        <w:t xml:space="preserve">о различитим </w:t>
      </w:r>
      <w:r w:rsidR="000D7971" w:rsidRPr="008D3008">
        <w:rPr>
          <w:b/>
          <w:bCs/>
          <w:lang w:val="sr-Cyrl-RS"/>
        </w:rPr>
        <w:t>аспектима</w:t>
      </w:r>
      <w:r w:rsidR="00DE63CD" w:rsidRPr="008D3008">
        <w:rPr>
          <w:b/>
          <w:bCs/>
          <w:lang w:val="sr-Cyrl-RS"/>
        </w:rPr>
        <w:t xml:space="preserve"> </w:t>
      </w:r>
      <w:r w:rsidR="00E91FA0">
        <w:rPr>
          <w:b/>
          <w:bCs/>
          <w:lang w:val="sr-Cyrl-RS"/>
        </w:rPr>
        <w:t xml:space="preserve"> </w:t>
      </w:r>
      <w:r w:rsidR="00DE63CD" w:rsidRPr="008D3008">
        <w:rPr>
          <w:b/>
          <w:bCs/>
          <w:lang w:val="sr-Cyrl-RS"/>
        </w:rPr>
        <w:t>дуалног образовања</w:t>
      </w:r>
      <w:r w:rsidR="008D1ADD">
        <w:rPr>
          <w:b/>
          <w:bCs/>
          <w:lang w:val="sr-Cyrl-RS"/>
        </w:rPr>
        <w:t>, а посебно</w:t>
      </w:r>
      <w:r w:rsidR="00361826" w:rsidRPr="008D3008">
        <w:rPr>
          <w:b/>
          <w:bCs/>
          <w:lang w:val="sr-Cyrl-RS"/>
        </w:rPr>
        <w:t xml:space="preserve"> дуалног модела студија у високом образовању</w:t>
      </w:r>
      <w:r w:rsidR="008D1ADD">
        <w:rPr>
          <w:b/>
          <w:bCs/>
          <w:lang w:val="sr-Cyrl-RS"/>
        </w:rPr>
        <w:t xml:space="preserve"> кој</w:t>
      </w:r>
      <w:r w:rsidR="00B05F5C">
        <w:rPr>
          <w:b/>
          <w:bCs/>
          <w:lang w:val="sr-Cyrl-RS"/>
        </w:rPr>
        <w:t>е</w:t>
      </w:r>
      <w:r w:rsidR="008D1ADD">
        <w:rPr>
          <w:b/>
          <w:bCs/>
          <w:lang w:val="sr-Cyrl-RS"/>
        </w:rPr>
        <w:t xml:space="preserve"> </w:t>
      </w:r>
      <w:r w:rsidR="00B05F5C">
        <w:rPr>
          <w:b/>
          <w:bCs/>
          <w:lang w:val="sr-Cyrl-RS"/>
        </w:rPr>
        <w:t>до сада није било предмет посебних истраживања</w:t>
      </w:r>
      <w:r w:rsidR="003F256D">
        <w:rPr>
          <w:b/>
          <w:bCs/>
          <w:lang w:val="sr-Cyrl-RS"/>
        </w:rPr>
        <w:t xml:space="preserve"> и процен</w:t>
      </w:r>
      <w:r w:rsidR="00FA0735">
        <w:rPr>
          <w:b/>
          <w:bCs/>
          <w:lang w:val="sr-Cyrl-RS"/>
        </w:rPr>
        <w:t>а,</w:t>
      </w:r>
      <w:r w:rsidR="003F256D">
        <w:rPr>
          <w:b/>
          <w:bCs/>
          <w:lang w:val="sr-Cyrl-RS"/>
        </w:rPr>
        <w:t xml:space="preserve"> а представља важан део развоја целокупног система дуалног </w:t>
      </w:r>
      <w:r w:rsidR="00FA0735">
        <w:rPr>
          <w:b/>
          <w:bCs/>
          <w:lang w:val="sr-Cyrl-RS"/>
        </w:rPr>
        <w:t>образовања</w:t>
      </w:r>
      <w:r w:rsidR="003F256D">
        <w:rPr>
          <w:b/>
          <w:bCs/>
          <w:lang w:val="sr-Cyrl-RS"/>
        </w:rPr>
        <w:t xml:space="preserve"> и повезивања сектора образовања и привреде</w:t>
      </w:r>
      <w:r w:rsidR="009D799E" w:rsidRPr="008D3008">
        <w:rPr>
          <w:b/>
          <w:bCs/>
          <w:lang w:val="sr-Cyrl-RS"/>
        </w:rPr>
        <w:t>,</w:t>
      </w:r>
      <w:r w:rsidR="00E35F62" w:rsidRPr="008D3008">
        <w:rPr>
          <w:b/>
          <w:bCs/>
          <w:lang w:val="sr-Cyrl-RS"/>
        </w:rPr>
        <w:t xml:space="preserve"> </w:t>
      </w:r>
      <w:r w:rsidR="00DE63CD" w:rsidRPr="008D3008">
        <w:rPr>
          <w:b/>
          <w:bCs/>
          <w:lang w:val="sr-Cyrl-RS"/>
        </w:rPr>
        <w:t xml:space="preserve">Канцеларија ће у оквиру пројекта </w:t>
      </w:r>
      <w:r w:rsidRPr="008D3008">
        <w:rPr>
          <w:b/>
          <w:bCs/>
          <w:lang w:val="sr-Cyrl-RS"/>
        </w:rPr>
        <w:t>„Подршка реформи дуалног система средњег стручног образовања и Националном оквиру квалификација у светлу целоживотног учења у Србији“</w:t>
      </w:r>
      <w:r w:rsidR="00DE63CD" w:rsidRPr="008D3008">
        <w:rPr>
          <w:b/>
          <w:bCs/>
          <w:lang w:val="sr-Cyrl-RS"/>
        </w:rPr>
        <w:t xml:space="preserve"> </w:t>
      </w:r>
      <w:r w:rsidRPr="008D3008">
        <w:rPr>
          <w:b/>
          <w:bCs/>
          <w:lang w:val="sr-Cyrl-RS"/>
        </w:rPr>
        <w:t>ангажовати Консултанта</w:t>
      </w:r>
      <w:r w:rsidR="009D799E" w:rsidRPr="008D3008">
        <w:rPr>
          <w:b/>
          <w:bCs/>
          <w:lang w:val="sr-Cyrl-RS"/>
        </w:rPr>
        <w:t>/Организацију</w:t>
      </w:r>
      <w:r w:rsidRPr="008D3008">
        <w:rPr>
          <w:b/>
          <w:bCs/>
          <w:lang w:val="sr-Cyrl-RS"/>
        </w:rPr>
        <w:t xml:space="preserve"> за спровођење </w:t>
      </w:r>
      <w:r w:rsidR="009D799E" w:rsidRPr="008D3008">
        <w:rPr>
          <w:b/>
          <w:bCs/>
          <w:lang w:val="sr-Cyrl-RS"/>
        </w:rPr>
        <w:t>истраживања у</w:t>
      </w:r>
      <w:r w:rsidR="00020BAB" w:rsidRPr="001F4779">
        <w:rPr>
          <w:b/>
          <w:bCs/>
          <w:lang w:val="ru-RU"/>
        </w:rPr>
        <w:t xml:space="preserve"> </w:t>
      </w:r>
      <w:r w:rsidR="004A6984">
        <w:rPr>
          <w:b/>
          <w:bCs/>
          <w:lang w:val="sr-Cyrl-RS"/>
        </w:rPr>
        <w:t>области</w:t>
      </w:r>
      <w:r w:rsidR="00BD5EE3" w:rsidRPr="00BD5EE3">
        <w:rPr>
          <w:b/>
          <w:bCs/>
          <w:lang w:val="sr-Cyrl-RS"/>
        </w:rPr>
        <w:t xml:space="preserve"> дуалног </w:t>
      </w:r>
      <w:r w:rsidR="00AB23FF">
        <w:rPr>
          <w:b/>
          <w:bCs/>
          <w:lang w:val="sr-Cyrl-RS"/>
        </w:rPr>
        <w:t xml:space="preserve">модела студија у високом </w:t>
      </w:r>
      <w:r w:rsidR="00BD5EE3" w:rsidRPr="00BD5EE3">
        <w:rPr>
          <w:b/>
          <w:bCs/>
          <w:lang w:val="sr-Cyrl-RS"/>
        </w:rPr>
        <w:t>образовањ</w:t>
      </w:r>
      <w:r w:rsidR="00AB23FF">
        <w:rPr>
          <w:b/>
          <w:bCs/>
          <w:lang w:val="sr-Cyrl-RS"/>
        </w:rPr>
        <w:t>у</w:t>
      </w:r>
      <w:r w:rsidR="008251B9">
        <w:rPr>
          <w:b/>
          <w:bCs/>
          <w:lang w:val="sr-Cyrl-RS"/>
        </w:rPr>
        <w:t>.</w:t>
      </w:r>
    </w:p>
    <w:p w14:paraId="38231497" w14:textId="7780827D" w:rsidR="00153053" w:rsidRPr="008D3008" w:rsidRDefault="00D853FB" w:rsidP="009D799E">
      <w:pPr>
        <w:spacing w:after="120"/>
        <w:ind w:left="11"/>
        <w:rPr>
          <w:rFonts w:ascii="Times New Roman" w:hAnsi="Times New Roman" w:cs="Times New Roman"/>
          <w:b/>
          <w:sz w:val="24"/>
          <w:szCs w:val="24"/>
          <w:u w:val="single"/>
          <w:lang w:val="sr-Cyrl-RS"/>
        </w:rPr>
      </w:pPr>
      <w:r w:rsidRPr="008D3008">
        <w:rPr>
          <w:rFonts w:ascii="Times New Roman" w:hAnsi="Times New Roman" w:cs="Times New Roman"/>
          <w:b/>
          <w:sz w:val="24"/>
          <w:szCs w:val="24"/>
          <w:u w:val="single"/>
          <w:lang w:val="sr-Cyrl-RS"/>
        </w:rPr>
        <w:t>Циљ задатка</w:t>
      </w:r>
    </w:p>
    <w:p w14:paraId="33B15512" w14:textId="402386C5" w:rsidR="00B97C43" w:rsidRPr="008D3008" w:rsidRDefault="00BE190A" w:rsidP="00B97C43">
      <w:pPr>
        <w:spacing w:after="0" w:line="276" w:lineRule="auto"/>
        <w:jc w:val="both"/>
        <w:rPr>
          <w:rFonts w:ascii="Times New Roman" w:hAnsi="Times New Roman" w:cs="Times New Roman"/>
          <w:bCs/>
          <w:sz w:val="24"/>
          <w:szCs w:val="24"/>
          <w:lang w:val="sr-Cyrl-RS"/>
        </w:rPr>
      </w:pPr>
      <w:r w:rsidRPr="008D3008">
        <w:rPr>
          <w:rFonts w:ascii="Times New Roman" w:hAnsi="Times New Roman" w:cs="Times New Roman"/>
          <w:bCs/>
          <w:sz w:val="24"/>
          <w:szCs w:val="24"/>
          <w:lang w:val="sr-Cyrl-RS"/>
        </w:rPr>
        <w:t xml:space="preserve">Подршка </w:t>
      </w:r>
      <w:r w:rsidR="00404358" w:rsidRPr="008D3008">
        <w:rPr>
          <w:rFonts w:ascii="Times New Roman" w:hAnsi="Times New Roman" w:cs="Times New Roman"/>
          <w:bCs/>
          <w:sz w:val="24"/>
          <w:szCs w:val="24"/>
          <w:lang w:val="sr-Cyrl-RS"/>
        </w:rPr>
        <w:t xml:space="preserve">Канцеларији </w:t>
      </w:r>
      <w:r w:rsidR="00675170" w:rsidRPr="008D3008">
        <w:rPr>
          <w:rFonts w:ascii="Times New Roman" w:hAnsi="Times New Roman" w:cs="Times New Roman"/>
          <w:bCs/>
          <w:sz w:val="24"/>
          <w:szCs w:val="24"/>
          <w:lang w:val="sr-Cyrl-RS"/>
        </w:rPr>
        <w:t xml:space="preserve">за спровођење </w:t>
      </w:r>
      <w:r w:rsidR="00675170" w:rsidRPr="008D3008">
        <w:rPr>
          <w:rFonts w:ascii="Times New Roman" w:hAnsi="Times New Roman" w:cs="Times New Roman"/>
          <w:b/>
          <w:sz w:val="24"/>
          <w:szCs w:val="24"/>
          <w:lang w:val="sr-Cyrl-RS"/>
        </w:rPr>
        <w:t>дела активности</w:t>
      </w:r>
      <w:r w:rsidR="007C103D" w:rsidRPr="008D3008">
        <w:rPr>
          <w:rFonts w:ascii="Times New Roman" w:hAnsi="Times New Roman" w:cs="Times New Roman"/>
          <w:b/>
          <w:sz w:val="24"/>
          <w:szCs w:val="24"/>
          <w:lang w:val="sr-Cyrl-RS"/>
        </w:rPr>
        <w:t xml:space="preserve"> Пројекта</w:t>
      </w:r>
      <w:r w:rsidR="00E3665B" w:rsidRPr="008D3008">
        <w:rPr>
          <w:rFonts w:ascii="Times New Roman" w:hAnsi="Times New Roman" w:cs="Times New Roman"/>
          <w:b/>
          <w:sz w:val="24"/>
          <w:szCs w:val="24"/>
          <w:lang w:val="sr-Cyrl-RS"/>
        </w:rPr>
        <w:t>,</w:t>
      </w:r>
      <w:r w:rsidR="00675170" w:rsidRPr="008D3008">
        <w:rPr>
          <w:rFonts w:ascii="Times New Roman" w:hAnsi="Times New Roman" w:cs="Times New Roman"/>
          <w:bCs/>
          <w:sz w:val="24"/>
          <w:szCs w:val="24"/>
          <w:lang w:val="sr-Cyrl-RS"/>
        </w:rPr>
        <w:t xml:space="preserve"> којима се </w:t>
      </w:r>
      <w:r w:rsidR="00675170" w:rsidRPr="008D3008">
        <w:rPr>
          <w:rFonts w:ascii="Times New Roman" w:eastAsia="Times New Roman" w:hAnsi="Times New Roman" w:cs="Times New Roman"/>
          <w:bCs/>
          <w:sz w:val="24"/>
          <w:szCs w:val="24"/>
          <w:lang w:val="sr-Cyrl-RS" w:eastAsia="en-GB"/>
        </w:rPr>
        <w:t xml:space="preserve">доприноси достизању </w:t>
      </w:r>
      <w:r w:rsidR="00F81F49" w:rsidRPr="008D3008">
        <w:rPr>
          <w:rFonts w:ascii="Times New Roman" w:eastAsia="Times New Roman" w:hAnsi="Times New Roman" w:cs="Times New Roman"/>
          <w:bCs/>
          <w:sz w:val="24"/>
          <w:szCs w:val="24"/>
          <w:lang w:val="sr-Cyrl-RS" w:eastAsia="en-GB"/>
        </w:rPr>
        <w:t>исхода 1. Унапређен систем дуалног образовања, кој</w:t>
      </w:r>
      <w:r w:rsidR="00EB5645" w:rsidRPr="008D3008">
        <w:rPr>
          <w:rFonts w:ascii="Times New Roman" w:eastAsia="Times New Roman" w:hAnsi="Times New Roman" w:cs="Times New Roman"/>
          <w:bCs/>
          <w:sz w:val="24"/>
          <w:szCs w:val="24"/>
          <w:lang w:val="sr-Cyrl-RS" w:eastAsia="en-GB"/>
        </w:rPr>
        <w:t>и</w:t>
      </w:r>
      <w:r w:rsidR="00F81F49" w:rsidRPr="008D3008">
        <w:rPr>
          <w:rFonts w:ascii="Times New Roman" w:eastAsia="Times New Roman" w:hAnsi="Times New Roman" w:cs="Times New Roman"/>
          <w:bCs/>
          <w:sz w:val="24"/>
          <w:szCs w:val="24"/>
          <w:lang w:val="sr-Cyrl-RS" w:eastAsia="en-GB"/>
        </w:rPr>
        <w:t xml:space="preserve"> омогућава лакши прелазак са образовања на запослење</w:t>
      </w:r>
      <w:r w:rsidR="00382DC3" w:rsidRPr="008D3008">
        <w:rPr>
          <w:rFonts w:ascii="Times New Roman" w:eastAsia="Times New Roman" w:hAnsi="Times New Roman" w:cs="Times New Roman"/>
          <w:bCs/>
          <w:sz w:val="24"/>
          <w:szCs w:val="24"/>
          <w:lang w:val="sr-Cyrl-RS" w:eastAsia="en-GB"/>
        </w:rPr>
        <w:t>.</w:t>
      </w:r>
      <w:r w:rsidR="000C2442" w:rsidRPr="008D3008">
        <w:rPr>
          <w:rFonts w:ascii="Times New Roman" w:eastAsia="Times New Roman" w:hAnsi="Times New Roman" w:cs="Times New Roman"/>
          <w:bCs/>
          <w:sz w:val="24"/>
          <w:szCs w:val="24"/>
          <w:lang w:val="sr-Cyrl-RS" w:eastAsia="en-GB"/>
        </w:rPr>
        <w:t xml:space="preserve"> </w:t>
      </w:r>
      <w:r w:rsidR="00761F82" w:rsidRPr="008D3008">
        <w:rPr>
          <w:rFonts w:ascii="Times New Roman" w:eastAsia="Times New Roman" w:hAnsi="Times New Roman" w:cs="Times New Roman"/>
          <w:b/>
          <w:sz w:val="24"/>
          <w:szCs w:val="24"/>
          <w:lang w:val="sr-Cyrl-RS" w:eastAsia="en-GB"/>
        </w:rPr>
        <w:t>Прецизније,</w:t>
      </w:r>
      <w:r w:rsidR="000343F6" w:rsidRPr="008D3008">
        <w:rPr>
          <w:rFonts w:ascii="Times New Roman" w:eastAsia="Times New Roman" w:hAnsi="Times New Roman" w:cs="Times New Roman"/>
          <w:b/>
          <w:sz w:val="24"/>
          <w:szCs w:val="24"/>
          <w:lang w:val="sr-Cyrl-RS" w:eastAsia="en-GB"/>
        </w:rPr>
        <w:t xml:space="preserve"> </w:t>
      </w:r>
      <w:r w:rsidR="00E832ED" w:rsidRPr="008D3008">
        <w:rPr>
          <w:rFonts w:ascii="Times New Roman" w:eastAsia="Times New Roman" w:hAnsi="Times New Roman" w:cs="Times New Roman"/>
          <w:b/>
          <w:sz w:val="24"/>
          <w:szCs w:val="24"/>
          <w:lang w:val="sr-Cyrl-RS" w:eastAsia="en-GB"/>
        </w:rPr>
        <w:t xml:space="preserve">активности </w:t>
      </w:r>
      <w:r w:rsidR="000C2442" w:rsidRPr="008D3008">
        <w:rPr>
          <w:rFonts w:ascii="Times New Roman" w:eastAsia="Times New Roman" w:hAnsi="Times New Roman" w:cs="Times New Roman"/>
          <w:b/>
          <w:sz w:val="24"/>
          <w:szCs w:val="24"/>
          <w:lang w:val="sr-Cyrl-RS" w:eastAsia="en-GB"/>
        </w:rPr>
        <w:t>подршк</w:t>
      </w:r>
      <w:r w:rsidR="00E832ED" w:rsidRPr="008D3008">
        <w:rPr>
          <w:rFonts w:ascii="Times New Roman" w:eastAsia="Times New Roman" w:hAnsi="Times New Roman" w:cs="Times New Roman"/>
          <w:b/>
          <w:sz w:val="24"/>
          <w:szCs w:val="24"/>
          <w:lang w:val="sr-Cyrl-RS" w:eastAsia="en-GB"/>
        </w:rPr>
        <w:t>е</w:t>
      </w:r>
      <w:r w:rsidR="000C2442" w:rsidRPr="008D3008">
        <w:rPr>
          <w:rFonts w:ascii="Times New Roman" w:eastAsia="Times New Roman" w:hAnsi="Times New Roman" w:cs="Times New Roman"/>
          <w:b/>
          <w:sz w:val="24"/>
          <w:szCs w:val="24"/>
          <w:lang w:val="sr-Cyrl-RS" w:eastAsia="en-GB"/>
        </w:rPr>
        <w:t xml:space="preserve"> Канцеларији </w:t>
      </w:r>
      <w:r w:rsidR="000343F6" w:rsidRPr="008D3008">
        <w:rPr>
          <w:rFonts w:ascii="Times New Roman" w:eastAsia="Times New Roman" w:hAnsi="Times New Roman" w:cs="Times New Roman"/>
          <w:b/>
          <w:sz w:val="24"/>
          <w:szCs w:val="24"/>
          <w:lang w:val="sr-Cyrl-RS" w:eastAsia="en-GB"/>
        </w:rPr>
        <w:t>и Комисији у праћењу квалитета спровођења дуалног образовања и вредновању постигнутих резултата</w:t>
      </w:r>
      <w:r w:rsidR="00FD4BCA" w:rsidRPr="008D3008">
        <w:rPr>
          <w:rFonts w:ascii="Times New Roman" w:eastAsia="Times New Roman" w:hAnsi="Times New Roman" w:cs="Times New Roman"/>
          <w:b/>
          <w:sz w:val="24"/>
          <w:szCs w:val="24"/>
          <w:lang w:val="sr-Cyrl-RS" w:eastAsia="en-GB"/>
        </w:rPr>
        <w:t xml:space="preserve"> кроз спровођење истраживања</w:t>
      </w:r>
      <w:r w:rsidR="000343F6" w:rsidRPr="008D3008">
        <w:rPr>
          <w:rFonts w:ascii="Times New Roman" w:eastAsia="Times New Roman" w:hAnsi="Times New Roman" w:cs="Times New Roman"/>
          <w:b/>
          <w:sz w:val="24"/>
          <w:szCs w:val="24"/>
          <w:lang w:val="sr-Cyrl-RS" w:eastAsia="en-GB"/>
        </w:rPr>
        <w:t>.</w:t>
      </w:r>
      <w:r w:rsidR="00467D28" w:rsidRPr="008D3008">
        <w:rPr>
          <w:rFonts w:ascii="Times New Roman" w:eastAsia="Times New Roman" w:hAnsi="Times New Roman" w:cs="Times New Roman"/>
          <w:b/>
          <w:sz w:val="24"/>
          <w:szCs w:val="24"/>
          <w:lang w:val="sr-Cyrl-RS" w:eastAsia="en-GB"/>
        </w:rPr>
        <w:t xml:space="preserve"> </w:t>
      </w:r>
      <w:r w:rsidR="0024070D">
        <w:rPr>
          <w:rFonts w:ascii="Times New Roman" w:eastAsia="Times New Roman" w:hAnsi="Times New Roman" w:cs="Times New Roman"/>
          <w:bCs/>
          <w:sz w:val="24"/>
          <w:szCs w:val="24"/>
          <w:lang w:val="sr-Cyrl-RS" w:eastAsia="en-GB"/>
        </w:rPr>
        <w:t xml:space="preserve">Пројектне активности подразумевају спровођење </w:t>
      </w:r>
      <w:r w:rsidR="0024070D" w:rsidRPr="001F4779">
        <w:rPr>
          <w:rFonts w:ascii="Times New Roman" w:eastAsia="Times New Roman" w:hAnsi="Times New Roman" w:cs="Times New Roman"/>
          <w:b/>
          <w:sz w:val="24"/>
          <w:szCs w:val="24"/>
          <w:lang w:val="sr-Cyrl-RS" w:eastAsia="en-GB"/>
        </w:rPr>
        <w:t>четири истраживања о развоју дуалног модела студија у високом образовању</w:t>
      </w:r>
      <w:r w:rsidR="00F400D4" w:rsidRPr="001F4779">
        <w:rPr>
          <w:rFonts w:ascii="Times New Roman" w:eastAsia="Times New Roman" w:hAnsi="Times New Roman" w:cs="Times New Roman"/>
          <w:b/>
          <w:sz w:val="24"/>
          <w:szCs w:val="24"/>
          <w:lang w:val="sr-Cyrl-RS" w:eastAsia="en-GB"/>
        </w:rPr>
        <w:t xml:space="preserve"> и писање истраживачких радова на основу добијених података са закључцима и препорукама</w:t>
      </w:r>
      <w:r w:rsidR="0024070D">
        <w:rPr>
          <w:rFonts w:ascii="Times New Roman" w:eastAsia="Times New Roman" w:hAnsi="Times New Roman" w:cs="Times New Roman"/>
          <w:bCs/>
          <w:sz w:val="24"/>
          <w:szCs w:val="24"/>
          <w:lang w:val="sr-Cyrl-RS" w:eastAsia="en-GB"/>
        </w:rPr>
        <w:t xml:space="preserve">. </w:t>
      </w:r>
    </w:p>
    <w:p w14:paraId="5A2DA601" w14:textId="77777777" w:rsidR="00E65718" w:rsidRPr="00A40274" w:rsidRDefault="00E65718" w:rsidP="00B97C43">
      <w:pPr>
        <w:spacing w:after="0" w:line="276" w:lineRule="auto"/>
        <w:jc w:val="both"/>
        <w:rPr>
          <w:rFonts w:ascii="Times New Roman" w:hAnsi="Times New Roman" w:cs="Times New Roman"/>
          <w:bCs/>
          <w:sz w:val="24"/>
          <w:szCs w:val="24"/>
          <w:lang w:val="sr-Cyrl-RS"/>
        </w:rPr>
      </w:pPr>
    </w:p>
    <w:p w14:paraId="67561A5A" w14:textId="79214CF4" w:rsidR="003D6895" w:rsidRPr="008D3008" w:rsidRDefault="000343F6" w:rsidP="001F4779">
      <w:pPr>
        <w:spacing w:after="0" w:line="276" w:lineRule="auto"/>
        <w:jc w:val="both"/>
        <w:rPr>
          <w:rFonts w:ascii="Times New Roman" w:hAnsi="Times New Roman" w:cs="Times New Roman"/>
          <w:b/>
          <w:sz w:val="28"/>
          <w:szCs w:val="28"/>
          <w:u w:val="single"/>
          <w:lang w:val="sr-Cyrl-RS"/>
        </w:rPr>
      </w:pPr>
      <w:r w:rsidRPr="008D3008">
        <w:rPr>
          <w:rFonts w:ascii="Times New Roman" w:eastAsia="Times New Roman" w:hAnsi="Times New Roman" w:cs="Times New Roman"/>
          <w:bCs/>
          <w:sz w:val="24"/>
          <w:szCs w:val="24"/>
          <w:lang w:val="sr-Cyrl-RS" w:eastAsia="en-GB"/>
        </w:rPr>
        <w:t xml:space="preserve">Истраживачке теме ће бити договорене са </w:t>
      </w:r>
      <w:r w:rsidR="00AA4C3D" w:rsidRPr="008D3008">
        <w:rPr>
          <w:rFonts w:ascii="Times New Roman" w:eastAsia="Times New Roman" w:hAnsi="Times New Roman" w:cs="Times New Roman"/>
          <w:bCs/>
          <w:sz w:val="24"/>
          <w:szCs w:val="24"/>
          <w:lang w:val="sr-Cyrl-RS" w:eastAsia="en-GB"/>
        </w:rPr>
        <w:t>менаџером Пројекта и представницима Канцеларије</w:t>
      </w:r>
      <w:r w:rsidRPr="008D3008">
        <w:rPr>
          <w:rFonts w:ascii="Times New Roman" w:eastAsia="Times New Roman" w:hAnsi="Times New Roman" w:cs="Times New Roman"/>
          <w:bCs/>
          <w:sz w:val="24"/>
          <w:szCs w:val="24"/>
          <w:lang w:val="sr-Cyrl-RS" w:eastAsia="en-GB"/>
        </w:rPr>
        <w:t>.</w:t>
      </w:r>
      <w:r w:rsidR="002D2C5F" w:rsidRPr="008D3008">
        <w:rPr>
          <w:rFonts w:ascii="Times New Roman" w:eastAsia="Times New Roman" w:hAnsi="Times New Roman" w:cs="Times New Roman"/>
          <w:bCs/>
          <w:sz w:val="24"/>
          <w:szCs w:val="24"/>
          <w:lang w:val="sr-Cyrl-RS" w:eastAsia="en-GB"/>
        </w:rPr>
        <w:t xml:space="preserve"> </w:t>
      </w:r>
      <w:r w:rsidR="0025104A">
        <w:rPr>
          <w:rFonts w:ascii="Times New Roman" w:eastAsia="Times New Roman" w:hAnsi="Times New Roman" w:cs="Times New Roman"/>
          <w:bCs/>
          <w:sz w:val="24"/>
          <w:szCs w:val="24"/>
          <w:lang w:val="sr-Cyrl-RS" w:eastAsia="en-GB"/>
        </w:rPr>
        <w:t>Консултант/Организација ће дати предлог тема за четири истраживања којима се испитује</w:t>
      </w:r>
      <w:r w:rsidR="00CC02D0">
        <w:rPr>
          <w:rFonts w:ascii="Times New Roman" w:eastAsia="Times New Roman" w:hAnsi="Times New Roman" w:cs="Times New Roman"/>
          <w:bCs/>
          <w:sz w:val="24"/>
          <w:szCs w:val="24"/>
          <w:lang w:val="sr-Cyrl-RS" w:eastAsia="en-GB"/>
        </w:rPr>
        <w:t xml:space="preserve"> </w:t>
      </w:r>
      <w:r w:rsidR="0025104A">
        <w:rPr>
          <w:rFonts w:ascii="Times New Roman" w:eastAsia="Times New Roman" w:hAnsi="Times New Roman" w:cs="Times New Roman"/>
          <w:bCs/>
          <w:sz w:val="24"/>
          <w:szCs w:val="24"/>
          <w:lang w:val="sr-Cyrl-RS" w:eastAsia="en-GB"/>
        </w:rPr>
        <w:t>квалитет, релевантност, ефикасност, задовољство дуалним моделом студија у високом образовањ</w:t>
      </w:r>
      <w:r w:rsidR="00BA1053">
        <w:rPr>
          <w:rFonts w:ascii="Times New Roman" w:eastAsia="Times New Roman" w:hAnsi="Times New Roman" w:cs="Times New Roman"/>
          <w:bCs/>
          <w:sz w:val="24"/>
          <w:szCs w:val="24"/>
          <w:lang w:val="sr-Cyrl-RS" w:eastAsia="en-GB"/>
        </w:rPr>
        <w:t>у</w:t>
      </w:r>
      <w:r w:rsidR="006151F9">
        <w:rPr>
          <w:rFonts w:ascii="Times New Roman" w:eastAsia="Times New Roman" w:hAnsi="Times New Roman" w:cs="Times New Roman"/>
          <w:bCs/>
          <w:sz w:val="24"/>
          <w:szCs w:val="24"/>
          <w:lang w:val="sr-Cyrl-RS" w:eastAsia="en-GB"/>
        </w:rPr>
        <w:t>. Предлог ће бити представљен и описан у Методологији коју ће</w:t>
      </w:r>
      <w:r w:rsidR="003B2D48">
        <w:rPr>
          <w:rFonts w:ascii="Times New Roman" w:eastAsia="Times New Roman" w:hAnsi="Times New Roman" w:cs="Times New Roman"/>
          <w:bCs/>
          <w:sz w:val="24"/>
          <w:szCs w:val="24"/>
          <w:lang w:val="sr-Cyrl-RS" w:eastAsia="en-GB"/>
        </w:rPr>
        <w:t xml:space="preserve"> </w:t>
      </w:r>
      <w:r w:rsidR="006151F9">
        <w:rPr>
          <w:rFonts w:ascii="Times New Roman" w:eastAsia="Times New Roman" w:hAnsi="Times New Roman" w:cs="Times New Roman"/>
          <w:bCs/>
          <w:sz w:val="24"/>
          <w:szCs w:val="24"/>
          <w:lang w:val="sr-Cyrl-RS" w:eastAsia="en-GB"/>
        </w:rPr>
        <w:t xml:space="preserve">Консултант/Организација </w:t>
      </w:r>
      <w:r w:rsidR="00607747">
        <w:rPr>
          <w:rFonts w:ascii="Times New Roman" w:eastAsia="Times New Roman" w:hAnsi="Times New Roman" w:cs="Times New Roman"/>
          <w:bCs/>
          <w:sz w:val="24"/>
          <w:szCs w:val="24"/>
          <w:lang w:val="sr-Cyrl-RS" w:eastAsia="en-GB"/>
        </w:rPr>
        <w:t>који</w:t>
      </w:r>
      <w:r w:rsidR="00BC2CFD">
        <w:rPr>
          <w:rFonts w:ascii="Times New Roman" w:eastAsia="Times New Roman" w:hAnsi="Times New Roman" w:cs="Times New Roman"/>
          <w:bCs/>
          <w:sz w:val="24"/>
          <w:szCs w:val="24"/>
          <w:lang w:val="sr-Cyrl-RS" w:eastAsia="en-GB"/>
        </w:rPr>
        <w:t>/која</w:t>
      </w:r>
      <w:r w:rsidR="00607747">
        <w:rPr>
          <w:rFonts w:ascii="Times New Roman" w:eastAsia="Times New Roman" w:hAnsi="Times New Roman" w:cs="Times New Roman"/>
          <w:bCs/>
          <w:sz w:val="24"/>
          <w:szCs w:val="24"/>
          <w:lang w:val="sr-Cyrl-RS" w:eastAsia="en-GB"/>
        </w:rPr>
        <w:t xml:space="preserve"> уђе у другу фазу селекције </w:t>
      </w:r>
      <w:r w:rsidR="006151F9">
        <w:rPr>
          <w:rFonts w:ascii="Times New Roman" w:eastAsia="Times New Roman" w:hAnsi="Times New Roman" w:cs="Times New Roman"/>
          <w:bCs/>
          <w:sz w:val="24"/>
          <w:szCs w:val="24"/>
          <w:lang w:val="sr-Cyrl-RS" w:eastAsia="en-GB"/>
        </w:rPr>
        <w:t xml:space="preserve">приложити </w:t>
      </w:r>
      <w:r w:rsidR="00607747">
        <w:rPr>
          <w:rFonts w:ascii="Times New Roman" w:eastAsia="Times New Roman" w:hAnsi="Times New Roman" w:cs="Times New Roman"/>
          <w:bCs/>
          <w:sz w:val="24"/>
          <w:szCs w:val="24"/>
          <w:lang w:val="sr-Cyrl-RS" w:eastAsia="en-GB"/>
        </w:rPr>
        <w:t xml:space="preserve">у оквиру </w:t>
      </w:r>
      <w:r w:rsidR="006151F9">
        <w:rPr>
          <w:rFonts w:ascii="Times New Roman" w:eastAsia="Times New Roman" w:hAnsi="Times New Roman" w:cs="Times New Roman"/>
          <w:bCs/>
          <w:sz w:val="24"/>
          <w:szCs w:val="24"/>
          <w:lang w:val="sr-Cyrl-RS" w:eastAsia="en-GB"/>
        </w:rPr>
        <w:t>обједињен</w:t>
      </w:r>
      <w:r w:rsidR="008861E8">
        <w:rPr>
          <w:rFonts w:ascii="Times New Roman" w:eastAsia="Times New Roman" w:hAnsi="Times New Roman" w:cs="Times New Roman"/>
          <w:bCs/>
          <w:sz w:val="24"/>
          <w:szCs w:val="24"/>
          <w:lang w:val="sr-Cyrl-RS" w:eastAsia="en-GB"/>
        </w:rPr>
        <w:t>е</w:t>
      </w:r>
      <w:r w:rsidR="006151F9">
        <w:rPr>
          <w:rFonts w:ascii="Times New Roman" w:eastAsia="Times New Roman" w:hAnsi="Times New Roman" w:cs="Times New Roman"/>
          <w:bCs/>
          <w:sz w:val="24"/>
          <w:szCs w:val="24"/>
          <w:lang w:val="sr-Cyrl-RS" w:eastAsia="en-GB"/>
        </w:rPr>
        <w:t xml:space="preserve"> техничко-финансијск</w:t>
      </w:r>
      <w:r w:rsidR="00611CCA">
        <w:rPr>
          <w:rFonts w:ascii="Times New Roman" w:eastAsia="Times New Roman" w:hAnsi="Times New Roman" w:cs="Times New Roman"/>
          <w:bCs/>
          <w:sz w:val="24"/>
          <w:szCs w:val="24"/>
          <w:lang w:val="sr-Cyrl-RS" w:eastAsia="en-GB"/>
        </w:rPr>
        <w:t>е</w:t>
      </w:r>
      <w:r w:rsidR="006151F9">
        <w:rPr>
          <w:rFonts w:ascii="Times New Roman" w:eastAsia="Times New Roman" w:hAnsi="Times New Roman" w:cs="Times New Roman"/>
          <w:bCs/>
          <w:sz w:val="24"/>
          <w:szCs w:val="24"/>
          <w:lang w:val="sr-Cyrl-RS" w:eastAsia="en-GB"/>
        </w:rPr>
        <w:t xml:space="preserve"> документациј</w:t>
      </w:r>
      <w:r w:rsidR="00611CCA">
        <w:rPr>
          <w:rFonts w:ascii="Times New Roman" w:eastAsia="Times New Roman" w:hAnsi="Times New Roman" w:cs="Times New Roman"/>
          <w:bCs/>
          <w:sz w:val="24"/>
          <w:szCs w:val="24"/>
          <w:lang w:val="sr-Cyrl-RS" w:eastAsia="en-GB"/>
        </w:rPr>
        <w:t>е</w:t>
      </w:r>
      <w:r w:rsidR="00290544">
        <w:rPr>
          <w:rFonts w:ascii="Times New Roman" w:eastAsia="Times New Roman" w:hAnsi="Times New Roman" w:cs="Times New Roman"/>
          <w:bCs/>
          <w:sz w:val="24"/>
          <w:szCs w:val="24"/>
          <w:lang w:val="sr-Cyrl-RS" w:eastAsia="en-GB"/>
        </w:rPr>
        <w:t xml:space="preserve"> која ће бити предмет процене. Ф</w:t>
      </w:r>
      <w:r w:rsidR="002D2C5F" w:rsidRPr="008D3008">
        <w:rPr>
          <w:rFonts w:ascii="Times New Roman" w:eastAsia="Times New Roman" w:hAnsi="Times New Roman" w:cs="Times New Roman"/>
          <w:bCs/>
          <w:sz w:val="24"/>
          <w:szCs w:val="24"/>
          <w:lang w:val="sr-Cyrl-RS" w:eastAsia="en-GB"/>
        </w:rPr>
        <w:t xml:space="preserve">инални договори и одлуке </w:t>
      </w:r>
      <w:r w:rsidR="00D16704">
        <w:rPr>
          <w:rFonts w:ascii="Times New Roman" w:eastAsia="Times New Roman" w:hAnsi="Times New Roman" w:cs="Times New Roman"/>
          <w:bCs/>
          <w:sz w:val="24"/>
          <w:szCs w:val="24"/>
          <w:lang w:val="sr-Cyrl-RS" w:eastAsia="en-GB"/>
        </w:rPr>
        <w:t xml:space="preserve">о истраживачким </w:t>
      </w:r>
      <w:r w:rsidR="009636D7">
        <w:rPr>
          <w:rFonts w:ascii="Times New Roman" w:eastAsia="Times New Roman" w:hAnsi="Times New Roman" w:cs="Times New Roman"/>
          <w:bCs/>
          <w:sz w:val="24"/>
          <w:szCs w:val="24"/>
          <w:lang w:val="sr-Cyrl-RS" w:eastAsia="en-GB"/>
        </w:rPr>
        <w:t>темама</w:t>
      </w:r>
      <w:r w:rsidR="000F0ED7">
        <w:rPr>
          <w:rFonts w:ascii="Times New Roman" w:eastAsia="Times New Roman" w:hAnsi="Times New Roman" w:cs="Times New Roman"/>
          <w:bCs/>
          <w:sz w:val="24"/>
          <w:szCs w:val="24"/>
          <w:lang w:val="sr-Cyrl-RS" w:eastAsia="en-GB"/>
        </w:rPr>
        <w:t>, методологији, узорку</w:t>
      </w:r>
      <w:r w:rsidR="00D16704">
        <w:rPr>
          <w:rFonts w:ascii="Times New Roman" w:eastAsia="Times New Roman" w:hAnsi="Times New Roman" w:cs="Times New Roman"/>
          <w:bCs/>
          <w:sz w:val="24"/>
          <w:szCs w:val="24"/>
          <w:lang w:val="sr-Cyrl-RS" w:eastAsia="en-GB"/>
        </w:rPr>
        <w:t xml:space="preserve"> ће </w:t>
      </w:r>
      <w:r w:rsidR="002D2C5F" w:rsidRPr="008D3008">
        <w:rPr>
          <w:rFonts w:ascii="Times New Roman" w:eastAsia="Times New Roman" w:hAnsi="Times New Roman" w:cs="Times New Roman"/>
          <w:bCs/>
          <w:sz w:val="24"/>
          <w:szCs w:val="24"/>
          <w:lang w:val="sr-Cyrl-RS" w:eastAsia="en-GB"/>
        </w:rPr>
        <w:t>бити донет</w:t>
      </w:r>
      <w:r w:rsidR="00E70401">
        <w:rPr>
          <w:rFonts w:ascii="Times New Roman" w:eastAsia="Times New Roman" w:hAnsi="Times New Roman" w:cs="Times New Roman"/>
          <w:bCs/>
          <w:sz w:val="24"/>
          <w:szCs w:val="24"/>
          <w:lang w:val="sr-Cyrl-RS" w:eastAsia="en-GB"/>
        </w:rPr>
        <w:t>и</w:t>
      </w:r>
      <w:r w:rsidR="002D2C5F" w:rsidRPr="008D3008">
        <w:rPr>
          <w:rFonts w:ascii="Times New Roman" w:eastAsia="Times New Roman" w:hAnsi="Times New Roman" w:cs="Times New Roman"/>
          <w:bCs/>
          <w:sz w:val="24"/>
          <w:szCs w:val="24"/>
          <w:lang w:val="sr-Cyrl-RS" w:eastAsia="en-GB"/>
        </w:rPr>
        <w:t xml:space="preserve"> у сарадњи са Канцеларијом. </w:t>
      </w:r>
    </w:p>
    <w:p w14:paraId="727BCB00" w14:textId="7D31ADDE" w:rsidR="00D51686" w:rsidRPr="008D3008" w:rsidRDefault="00D51686" w:rsidP="00B413AB">
      <w:pPr>
        <w:pStyle w:val="PlainText"/>
        <w:spacing w:before="120" w:after="120" w:line="276" w:lineRule="auto"/>
        <w:jc w:val="both"/>
        <w:rPr>
          <w:rFonts w:ascii="Times New Roman" w:hAnsi="Times New Roman" w:cs="Times New Roman"/>
          <w:b/>
          <w:sz w:val="24"/>
          <w:szCs w:val="24"/>
          <w:u w:val="single"/>
          <w:lang w:val="sr-Cyrl-RS"/>
        </w:rPr>
      </w:pPr>
      <w:r w:rsidRPr="008D3008">
        <w:rPr>
          <w:rFonts w:ascii="Times New Roman" w:hAnsi="Times New Roman" w:cs="Times New Roman"/>
          <w:b/>
          <w:sz w:val="24"/>
          <w:szCs w:val="24"/>
          <w:u w:val="single"/>
          <w:lang w:val="sr-Cyrl-RS"/>
        </w:rPr>
        <w:t xml:space="preserve">Опис услуга: </w:t>
      </w:r>
    </w:p>
    <w:p w14:paraId="24D595CD" w14:textId="602F05C4" w:rsidR="00DB3F01" w:rsidRPr="008D3008" w:rsidRDefault="00AC723B" w:rsidP="0066264E">
      <w:pPr>
        <w:pStyle w:val="PlainText"/>
        <w:spacing w:before="120" w:after="120" w:line="276" w:lineRule="auto"/>
        <w:ind w:left="-142"/>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Од ангажованог Консултанта се очекује спровођење следећих услуга: </w:t>
      </w:r>
    </w:p>
    <w:p w14:paraId="77965B0E" w14:textId="5154F911" w:rsidR="007509ED" w:rsidRPr="008D3008" w:rsidRDefault="007509ED" w:rsidP="00CF2B17">
      <w:pPr>
        <w:pStyle w:val="PlainText"/>
        <w:numPr>
          <w:ilvl w:val="0"/>
          <w:numId w:val="45"/>
        </w:numPr>
        <w:spacing w:before="120" w:after="120" w:line="276" w:lineRule="auto"/>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Израда Акционог плана спровођења Пројектног задатка;</w:t>
      </w:r>
    </w:p>
    <w:p w14:paraId="69CD31DB" w14:textId="614417D5" w:rsidR="00A1044F" w:rsidRPr="008D3008" w:rsidRDefault="008033F0" w:rsidP="00CF2B17">
      <w:pPr>
        <w:pStyle w:val="PlainText"/>
        <w:numPr>
          <w:ilvl w:val="0"/>
          <w:numId w:val="45"/>
        </w:numPr>
        <w:spacing w:before="120" w:after="120" w:line="276" w:lineRule="auto"/>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lastRenderedPageBreak/>
        <w:t xml:space="preserve">Развој истраживачке методологије </w:t>
      </w:r>
      <w:r w:rsidR="00590A36" w:rsidRPr="008D3008">
        <w:rPr>
          <w:rFonts w:ascii="Times New Roman" w:hAnsi="Times New Roman" w:cs="Times New Roman"/>
          <w:sz w:val="24"/>
          <w:szCs w:val="24"/>
          <w:lang w:val="sr-Cyrl-RS"/>
        </w:rPr>
        <w:t xml:space="preserve">за </w:t>
      </w:r>
      <w:r w:rsidR="009369E8" w:rsidRPr="008D3008">
        <w:rPr>
          <w:rFonts w:ascii="Times New Roman" w:hAnsi="Times New Roman" w:cs="Times New Roman"/>
          <w:sz w:val="24"/>
          <w:szCs w:val="24"/>
          <w:lang w:val="sr-Cyrl-RS"/>
        </w:rPr>
        <w:t>свак</w:t>
      </w:r>
      <w:r w:rsidR="00E254FD" w:rsidRPr="008D3008">
        <w:rPr>
          <w:rFonts w:ascii="Times New Roman" w:hAnsi="Times New Roman" w:cs="Times New Roman"/>
          <w:sz w:val="24"/>
          <w:szCs w:val="24"/>
          <w:lang w:val="sr-Cyrl-RS"/>
        </w:rPr>
        <w:t>о</w:t>
      </w:r>
      <w:r w:rsidR="009369E8" w:rsidRPr="008D3008">
        <w:rPr>
          <w:rFonts w:ascii="Times New Roman" w:hAnsi="Times New Roman" w:cs="Times New Roman"/>
          <w:sz w:val="24"/>
          <w:szCs w:val="24"/>
          <w:lang w:val="sr-Cyrl-RS"/>
        </w:rPr>
        <w:t xml:space="preserve"> од </w:t>
      </w:r>
      <w:r w:rsidR="00590A36" w:rsidRPr="008D3008">
        <w:rPr>
          <w:rFonts w:ascii="Times New Roman" w:hAnsi="Times New Roman" w:cs="Times New Roman"/>
          <w:sz w:val="24"/>
          <w:szCs w:val="24"/>
          <w:lang w:val="sr-Cyrl-RS"/>
        </w:rPr>
        <w:t xml:space="preserve">четири </w:t>
      </w:r>
      <w:r w:rsidR="00612759" w:rsidRPr="008D3008">
        <w:rPr>
          <w:rFonts w:ascii="Times New Roman" w:hAnsi="Times New Roman" w:cs="Times New Roman"/>
          <w:sz w:val="24"/>
          <w:szCs w:val="24"/>
          <w:lang w:val="sr-Cyrl-RS"/>
        </w:rPr>
        <w:t xml:space="preserve">истраживања </w:t>
      </w:r>
      <w:r w:rsidRPr="008D3008">
        <w:rPr>
          <w:rFonts w:ascii="Times New Roman" w:hAnsi="Times New Roman" w:cs="Times New Roman"/>
          <w:sz w:val="24"/>
          <w:szCs w:val="24"/>
          <w:lang w:val="sr-Cyrl-RS"/>
        </w:rPr>
        <w:t>са батеријом инструмената</w:t>
      </w:r>
      <w:r w:rsidR="00912B59" w:rsidRPr="008D3008">
        <w:rPr>
          <w:rFonts w:ascii="Times New Roman" w:hAnsi="Times New Roman" w:cs="Times New Roman"/>
          <w:sz w:val="24"/>
          <w:szCs w:val="24"/>
          <w:lang w:val="sr-Cyrl-RS"/>
        </w:rPr>
        <w:t xml:space="preserve"> за процену</w:t>
      </w:r>
      <w:r w:rsidR="006F5D6A" w:rsidRPr="008D3008">
        <w:rPr>
          <w:rFonts w:ascii="Times New Roman" w:hAnsi="Times New Roman" w:cs="Times New Roman"/>
          <w:sz w:val="24"/>
          <w:szCs w:val="24"/>
          <w:lang w:val="sr-Cyrl-RS"/>
        </w:rPr>
        <w:t xml:space="preserve"> </w:t>
      </w:r>
      <w:r w:rsidR="00F94507" w:rsidRPr="008D3008">
        <w:rPr>
          <w:rFonts w:ascii="Times New Roman" w:hAnsi="Times New Roman" w:cs="Times New Roman"/>
          <w:sz w:val="24"/>
          <w:szCs w:val="24"/>
          <w:lang w:val="sr-Cyrl-RS"/>
        </w:rPr>
        <w:t>различитих аспеката</w:t>
      </w:r>
      <w:r w:rsidR="00296971" w:rsidRPr="008D3008">
        <w:rPr>
          <w:rFonts w:ascii="Times New Roman" w:hAnsi="Times New Roman" w:cs="Times New Roman"/>
          <w:sz w:val="24"/>
          <w:szCs w:val="24"/>
          <w:lang w:val="sr-Cyrl-RS"/>
        </w:rPr>
        <w:t xml:space="preserve"> спровођења</w:t>
      </w:r>
      <w:r w:rsidR="00F94507" w:rsidRPr="008D3008">
        <w:rPr>
          <w:rFonts w:ascii="Times New Roman" w:hAnsi="Times New Roman" w:cs="Times New Roman"/>
          <w:sz w:val="24"/>
          <w:szCs w:val="24"/>
          <w:lang w:val="sr-Cyrl-RS"/>
        </w:rPr>
        <w:t xml:space="preserve"> дуалног </w:t>
      </w:r>
      <w:r w:rsidR="001A7466">
        <w:rPr>
          <w:rFonts w:ascii="Times New Roman" w:hAnsi="Times New Roman" w:cs="Times New Roman"/>
          <w:sz w:val="24"/>
          <w:szCs w:val="24"/>
          <w:lang w:val="sr-Cyrl-RS"/>
        </w:rPr>
        <w:t>модела студија у високом образовању</w:t>
      </w:r>
      <w:r w:rsidR="001A7466" w:rsidRPr="008D3008">
        <w:rPr>
          <w:rFonts w:ascii="Times New Roman" w:hAnsi="Times New Roman" w:cs="Times New Roman"/>
          <w:sz w:val="24"/>
          <w:szCs w:val="24"/>
          <w:lang w:val="sr-Cyrl-RS"/>
        </w:rPr>
        <w:t xml:space="preserve"> </w:t>
      </w:r>
      <w:r w:rsidR="00296971" w:rsidRPr="008D3008">
        <w:rPr>
          <w:rFonts w:ascii="Times New Roman" w:hAnsi="Times New Roman" w:cs="Times New Roman"/>
          <w:sz w:val="24"/>
          <w:szCs w:val="24"/>
          <w:lang w:val="sr-Cyrl-RS"/>
        </w:rPr>
        <w:t xml:space="preserve">и </w:t>
      </w:r>
      <w:r w:rsidR="00A1044F" w:rsidRPr="008D3008">
        <w:rPr>
          <w:rFonts w:ascii="Times New Roman" w:hAnsi="Times New Roman" w:cs="Times New Roman"/>
          <w:bCs/>
          <w:sz w:val="24"/>
          <w:szCs w:val="24"/>
          <w:lang w:val="sr-Cyrl-RS" w:eastAsia="en-GB"/>
        </w:rPr>
        <w:t>вредновању постигнутих резултата</w:t>
      </w:r>
      <w:r w:rsidR="002B7D99" w:rsidRPr="008D3008">
        <w:rPr>
          <w:rFonts w:ascii="Times New Roman" w:hAnsi="Times New Roman" w:cs="Times New Roman"/>
          <w:bCs/>
          <w:sz w:val="24"/>
          <w:szCs w:val="24"/>
          <w:lang w:val="sr-Cyrl-RS" w:eastAsia="en-GB"/>
        </w:rPr>
        <w:t xml:space="preserve">. </w:t>
      </w:r>
      <w:r w:rsidR="00E10DBE" w:rsidRPr="008D3008">
        <w:rPr>
          <w:rFonts w:ascii="Times New Roman" w:hAnsi="Times New Roman" w:cs="Times New Roman"/>
          <w:bCs/>
          <w:sz w:val="24"/>
          <w:szCs w:val="24"/>
          <w:lang w:val="sr-Cyrl-RS" w:eastAsia="en-GB"/>
        </w:rPr>
        <w:t xml:space="preserve">Истраживачка методологија треба да садржи кратак осврт на контекстуални и </w:t>
      </w:r>
      <w:r w:rsidR="00FF4ACE">
        <w:rPr>
          <w:rFonts w:ascii="Times New Roman" w:hAnsi="Times New Roman" w:cs="Times New Roman"/>
          <w:bCs/>
          <w:sz w:val="24"/>
          <w:szCs w:val="24"/>
          <w:lang w:val="sr-Cyrl-RS" w:eastAsia="en-GB"/>
        </w:rPr>
        <w:t xml:space="preserve">уколико је примењиво </w:t>
      </w:r>
      <w:r w:rsidR="00E10DBE" w:rsidRPr="008D3008">
        <w:rPr>
          <w:rFonts w:ascii="Times New Roman" w:hAnsi="Times New Roman" w:cs="Times New Roman"/>
          <w:bCs/>
          <w:sz w:val="24"/>
          <w:szCs w:val="24"/>
          <w:lang w:val="sr-Cyrl-RS" w:eastAsia="en-GB"/>
        </w:rPr>
        <w:t xml:space="preserve">теоријски оквир који ће бити коришћен, </w:t>
      </w:r>
      <w:r w:rsidR="00693933">
        <w:rPr>
          <w:rFonts w:ascii="Times New Roman" w:hAnsi="Times New Roman" w:cs="Times New Roman"/>
          <w:bCs/>
          <w:sz w:val="24"/>
          <w:szCs w:val="24"/>
          <w:lang w:val="sr-Cyrl-RS" w:eastAsia="en-GB"/>
        </w:rPr>
        <w:t xml:space="preserve">циљ истраживања, </w:t>
      </w:r>
      <w:r w:rsidR="00E10DBE" w:rsidRPr="008D3008">
        <w:rPr>
          <w:rFonts w:ascii="Times New Roman" w:hAnsi="Times New Roman" w:cs="Times New Roman"/>
          <w:bCs/>
          <w:sz w:val="24"/>
          <w:szCs w:val="24"/>
          <w:lang w:val="sr-Cyrl-RS" w:eastAsia="en-GB"/>
        </w:rPr>
        <w:t xml:space="preserve">опис узорка, почетне истраживачке хипотезе, опис инструмената који ће бити </w:t>
      </w:r>
      <w:r w:rsidR="00612759" w:rsidRPr="008D3008">
        <w:rPr>
          <w:rFonts w:ascii="Times New Roman" w:hAnsi="Times New Roman" w:cs="Times New Roman"/>
          <w:bCs/>
          <w:sz w:val="24"/>
          <w:szCs w:val="24"/>
          <w:lang w:val="sr-Cyrl-RS" w:eastAsia="en-GB"/>
        </w:rPr>
        <w:t>коришћени</w:t>
      </w:r>
      <w:r w:rsidR="00E10DBE" w:rsidRPr="008D3008">
        <w:rPr>
          <w:rFonts w:ascii="Times New Roman" w:hAnsi="Times New Roman" w:cs="Times New Roman"/>
          <w:bCs/>
          <w:sz w:val="24"/>
          <w:szCs w:val="24"/>
          <w:lang w:val="sr-Cyrl-RS" w:eastAsia="en-GB"/>
        </w:rPr>
        <w:t xml:space="preserve"> са приложеним инструментима у прилогу, начин обраде података и сл.</w:t>
      </w:r>
      <w:r w:rsidR="00296971" w:rsidRPr="008D3008">
        <w:rPr>
          <w:rFonts w:ascii="Times New Roman" w:hAnsi="Times New Roman" w:cs="Times New Roman"/>
          <w:bCs/>
          <w:sz w:val="24"/>
          <w:szCs w:val="24"/>
          <w:lang w:val="sr-Cyrl-RS" w:eastAsia="en-GB"/>
        </w:rPr>
        <w:t>;</w:t>
      </w:r>
    </w:p>
    <w:p w14:paraId="5AEE17B8" w14:textId="15008DCA" w:rsidR="00397848" w:rsidRDefault="00397848" w:rsidP="00CF2B17">
      <w:pPr>
        <w:pStyle w:val="PlainText"/>
        <w:numPr>
          <w:ilvl w:val="0"/>
          <w:numId w:val="45"/>
        </w:numPr>
        <w:spacing w:before="120" w:after="120" w:line="276" w:lineRule="auto"/>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Спровођење </w:t>
      </w:r>
      <w:r w:rsidR="0066393C" w:rsidRPr="008D3008">
        <w:rPr>
          <w:rFonts w:ascii="Times New Roman" w:hAnsi="Times New Roman" w:cs="Times New Roman"/>
          <w:sz w:val="24"/>
          <w:szCs w:val="24"/>
          <w:lang w:val="sr-Cyrl-RS"/>
        </w:rPr>
        <w:t xml:space="preserve">четири </w:t>
      </w:r>
      <w:r w:rsidRPr="008D3008">
        <w:rPr>
          <w:rFonts w:ascii="Times New Roman" w:hAnsi="Times New Roman" w:cs="Times New Roman"/>
          <w:sz w:val="24"/>
          <w:szCs w:val="24"/>
          <w:lang w:val="sr-Cyrl-RS"/>
        </w:rPr>
        <w:t>истраживања</w:t>
      </w:r>
      <w:r w:rsidR="008437D8">
        <w:rPr>
          <w:rFonts w:ascii="Times New Roman" w:hAnsi="Times New Roman" w:cs="Times New Roman"/>
          <w:sz w:val="24"/>
          <w:szCs w:val="24"/>
          <w:lang w:val="sr-Latn-RS"/>
        </w:rPr>
        <w:t xml:space="preserve"> </w:t>
      </w:r>
      <w:r w:rsidR="00296971" w:rsidRPr="008D3008">
        <w:rPr>
          <w:rFonts w:ascii="Times New Roman" w:hAnsi="Times New Roman" w:cs="Times New Roman"/>
          <w:sz w:val="24"/>
          <w:szCs w:val="24"/>
          <w:lang w:val="sr-Cyrl-RS"/>
        </w:rPr>
        <w:t xml:space="preserve">о дуалном </w:t>
      </w:r>
      <w:r w:rsidR="00CE398C">
        <w:rPr>
          <w:rFonts w:ascii="Times New Roman" w:hAnsi="Times New Roman" w:cs="Times New Roman"/>
          <w:sz w:val="24"/>
          <w:szCs w:val="24"/>
          <w:lang w:val="sr-Cyrl-RS"/>
        </w:rPr>
        <w:t>моделу студија у високом образовању</w:t>
      </w:r>
      <w:r w:rsidR="00EA512C" w:rsidRPr="008D3008">
        <w:rPr>
          <w:rFonts w:ascii="Times New Roman" w:hAnsi="Times New Roman" w:cs="Times New Roman"/>
          <w:sz w:val="24"/>
          <w:szCs w:val="24"/>
          <w:lang w:val="sr-Cyrl-RS"/>
        </w:rPr>
        <w:t xml:space="preserve">, а </w:t>
      </w:r>
      <w:r w:rsidR="00414C80" w:rsidRPr="008D3008">
        <w:rPr>
          <w:rFonts w:ascii="Times New Roman" w:hAnsi="Times New Roman" w:cs="Times New Roman"/>
          <w:sz w:val="24"/>
          <w:szCs w:val="24"/>
          <w:lang w:val="sr-Cyrl-RS"/>
        </w:rPr>
        <w:t>у складу са одобреном истраживачком методологијом</w:t>
      </w:r>
      <w:r w:rsidR="00A11169" w:rsidRPr="008D3008">
        <w:rPr>
          <w:rFonts w:ascii="Times New Roman" w:hAnsi="Times New Roman" w:cs="Times New Roman"/>
          <w:sz w:val="24"/>
          <w:szCs w:val="24"/>
          <w:lang w:val="sr-Cyrl-RS"/>
        </w:rPr>
        <w:t xml:space="preserve"> и батеријом инструмената</w:t>
      </w:r>
      <w:r w:rsidR="00DA4A0F" w:rsidRPr="008D3008">
        <w:rPr>
          <w:rFonts w:ascii="Times New Roman" w:hAnsi="Times New Roman" w:cs="Times New Roman"/>
          <w:sz w:val="24"/>
          <w:szCs w:val="24"/>
          <w:lang w:val="sr-Cyrl-RS"/>
        </w:rPr>
        <w:t>;</w:t>
      </w:r>
    </w:p>
    <w:p w14:paraId="21F8F18D" w14:textId="46AEEF9B" w:rsidR="00731486" w:rsidRPr="008D3008" w:rsidRDefault="00731486" w:rsidP="00CF2B17">
      <w:pPr>
        <w:pStyle w:val="PlainText"/>
        <w:numPr>
          <w:ilvl w:val="0"/>
          <w:numId w:val="45"/>
        </w:numPr>
        <w:spacing w:before="120" w:after="12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Израда четири истраживачка </w:t>
      </w:r>
      <w:r w:rsidR="00627FF9">
        <w:rPr>
          <w:rFonts w:ascii="Times New Roman" w:hAnsi="Times New Roman" w:cs="Times New Roman"/>
          <w:sz w:val="24"/>
          <w:szCs w:val="24"/>
          <w:lang w:val="sr-Cyrl-RS"/>
        </w:rPr>
        <w:t>рада</w:t>
      </w:r>
      <w:r w:rsidR="0095641E">
        <w:rPr>
          <w:rFonts w:ascii="Times New Roman" w:hAnsi="Times New Roman" w:cs="Times New Roman"/>
          <w:sz w:val="24"/>
          <w:szCs w:val="24"/>
          <w:lang w:val="sr-Cyrl-RS"/>
        </w:rPr>
        <w:t xml:space="preserve"> на основу спроведена четири истраживања</w:t>
      </w:r>
      <w:r>
        <w:rPr>
          <w:rFonts w:ascii="Times New Roman" w:hAnsi="Times New Roman" w:cs="Times New Roman"/>
          <w:sz w:val="24"/>
          <w:szCs w:val="24"/>
          <w:lang w:val="sr-Cyrl-RS"/>
        </w:rPr>
        <w:t xml:space="preserve">. </w:t>
      </w:r>
    </w:p>
    <w:p w14:paraId="4925CA36" w14:textId="25D4B72B" w:rsidR="00B60DD2" w:rsidRDefault="00DC1EC0" w:rsidP="00B60DD2">
      <w:pPr>
        <w:pStyle w:val="ListParagraph"/>
        <w:spacing w:line="276" w:lineRule="auto"/>
        <w:ind w:left="-142"/>
        <w:contextualSpacing w:val="0"/>
        <w:jc w:val="both"/>
        <w:rPr>
          <w:rFonts w:ascii="Times New Roman" w:hAnsi="Times New Roman" w:cs="Times New Roman"/>
          <w:sz w:val="24"/>
          <w:szCs w:val="24"/>
          <w:lang w:val="sr-Cyrl-RS"/>
        </w:rPr>
      </w:pPr>
      <w:r w:rsidRPr="00D71D76">
        <w:rPr>
          <w:rFonts w:ascii="Times New Roman" w:eastAsia="Calibri" w:hAnsi="Times New Roman" w:cs="Times New Roman"/>
          <w:sz w:val="24"/>
          <w:szCs w:val="24"/>
          <w:lang w:val="sr-Cyrl-RS"/>
        </w:rPr>
        <w:t>Напомена:</w:t>
      </w:r>
      <w:r w:rsidRPr="008D3008">
        <w:rPr>
          <w:rFonts w:ascii="Times New Roman" w:eastAsia="Calibri" w:hAnsi="Times New Roman" w:cs="Times New Roman"/>
          <w:sz w:val="24"/>
          <w:szCs w:val="24"/>
          <w:lang w:val="sr-Cyrl-RS"/>
        </w:rPr>
        <w:t xml:space="preserve"> </w:t>
      </w:r>
      <w:r w:rsidR="00B60DD2">
        <w:rPr>
          <w:rFonts w:ascii="Times New Roman" w:eastAsia="Calibri" w:hAnsi="Times New Roman" w:cs="Times New Roman"/>
          <w:sz w:val="24"/>
          <w:szCs w:val="24"/>
          <w:lang w:val="sr-Cyrl-RS"/>
        </w:rPr>
        <w:t>Е</w:t>
      </w:r>
      <w:r w:rsidR="00B60DD2" w:rsidRPr="008D3008">
        <w:rPr>
          <w:rFonts w:ascii="Times New Roman" w:eastAsia="Calibri" w:hAnsi="Times New Roman" w:cs="Times New Roman"/>
          <w:sz w:val="24"/>
          <w:szCs w:val="24"/>
          <w:lang w:val="sr-Cyrl-RS"/>
        </w:rPr>
        <w:t>кспертск</w:t>
      </w:r>
      <w:r w:rsidR="00B60DD2">
        <w:rPr>
          <w:rFonts w:ascii="Times New Roman" w:eastAsia="Calibri" w:hAnsi="Times New Roman" w:cs="Times New Roman"/>
          <w:sz w:val="24"/>
          <w:szCs w:val="24"/>
          <w:lang w:val="sr-Cyrl-RS"/>
        </w:rPr>
        <w:t>а</w:t>
      </w:r>
      <w:r w:rsidR="00B60DD2" w:rsidRPr="008D3008">
        <w:rPr>
          <w:rFonts w:ascii="Times New Roman" w:eastAsia="Calibri" w:hAnsi="Times New Roman" w:cs="Times New Roman"/>
          <w:sz w:val="24"/>
          <w:szCs w:val="24"/>
          <w:lang w:val="sr-Cyrl-RS"/>
        </w:rPr>
        <w:t xml:space="preserve"> подршк</w:t>
      </w:r>
      <w:r w:rsidR="00B60DD2">
        <w:rPr>
          <w:rFonts w:ascii="Times New Roman" w:eastAsia="Calibri" w:hAnsi="Times New Roman" w:cs="Times New Roman"/>
          <w:sz w:val="24"/>
          <w:szCs w:val="24"/>
          <w:lang w:val="sr-Cyrl-RS"/>
        </w:rPr>
        <w:t>а</w:t>
      </w:r>
      <w:r w:rsidR="00B60DD2" w:rsidRPr="008D3008">
        <w:rPr>
          <w:rFonts w:ascii="Times New Roman" w:eastAsia="Calibri" w:hAnsi="Times New Roman" w:cs="Times New Roman"/>
          <w:sz w:val="24"/>
          <w:szCs w:val="24"/>
          <w:lang w:val="sr-Cyrl-RS"/>
        </w:rPr>
        <w:t xml:space="preserve"> из Швајцарског савезног технолошког института у Цириху (ЕТХ), која пружа стручну подршку Србији у истраживању и праћењу имплементације дуалног образовања</w:t>
      </w:r>
      <w:r w:rsidR="00E8240D">
        <w:rPr>
          <w:rFonts w:ascii="Times New Roman" w:eastAsia="Calibri" w:hAnsi="Times New Roman" w:cs="Times New Roman"/>
          <w:sz w:val="24"/>
          <w:szCs w:val="24"/>
          <w:lang w:val="sr-Cyrl-RS"/>
        </w:rPr>
        <w:t xml:space="preserve"> на нивоу средњег образовања</w:t>
      </w:r>
      <w:r w:rsidR="00A54758">
        <w:rPr>
          <w:rFonts w:ascii="Times New Roman" w:eastAsia="Calibri" w:hAnsi="Times New Roman" w:cs="Times New Roman"/>
          <w:sz w:val="24"/>
          <w:szCs w:val="24"/>
          <w:lang w:val="sr-Cyrl-RS"/>
        </w:rPr>
        <w:t xml:space="preserve"> биће информисана о истраживачким активностима које су предмет овог Пројектног задатка. </w:t>
      </w:r>
    </w:p>
    <w:p w14:paraId="100F25BD" w14:textId="74FC330E" w:rsidR="009C0172" w:rsidRPr="00FB35A5" w:rsidRDefault="001F5A90" w:rsidP="00FB35A5">
      <w:pPr>
        <w:pStyle w:val="ListParagraph"/>
        <w:spacing w:line="276" w:lineRule="auto"/>
        <w:ind w:left="-142"/>
        <w:contextualSpacing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Напомена: </w:t>
      </w:r>
      <w:r w:rsidR="00F31DD5">
        <w:rPr>
          <w:rFonts w:ascii="Times New Roman" w:hAnsi="Times New Roman" w:cs="Times New Roman"/>
          <w:sz w:val="24"/>
          <w:szCs w:val="24"/>
          <w:lang w:val="sr-Cyrl-RS"/>
        </w:rPr>
        <w:t xml:space="preserve">Активности дефинисане у </w:t>
      </w:r>
      <w:r>
        <w:rPr>
          <w:rFonts w:ascii="Times New Roman" w:hAnsi="Times New Roman" w:cs="Times New Roman"/>
          <w:sz w:val="24"/>
          <w:szCs w:val="24"/>
          <w:lang w:val="sr-Cyrl-RS"/>
        </w:rPr>
        <w:t xml:space="preserve">овом Пројектном задатку </w:t>
      </w:r>
      <w:r w:rsidR="00713DFC">
        <w:rPr>
          <w:rFonts w:ascii="Times New Roman" w:hAnsi="Times New Roman" w:cs="Times New Roman"/>
          <w:sz w:val="24"/>
          <w:szCs w:val="24"/>
          <w:lang w:val="sr-Cyrl-RS"/>
        </w:rPr>
        <w:t xml:space="preserve">имају за циљ </w:t>
      </w:r>
      <w:r w:rsidR="00B1239A">
        <w:rPr>
          <w:rFonts w:ascii="Times New Roman" w:hAnsi="Times New Roman" w:cs="Times New Roman"/>
          <w:sz w:val="24"/>
          <w:szCs w:val="24"/>
          <w:lang w:val="sr-Cyrl-RS"/>
        </w:rPr>
        <w:t xml:space="preserve">и </w:t>
      </w:r>
      <w:r w:rsidR="009C0172">
        <w:rPr>
          <w:rFonts w:ascii="Times New Roman" w:hAnsi="Times New Roman" w:cs="Times New Roman"/>
          <w:sz w:val="24"/>
          <w:szCs w:val="24"/>
          <w:lang w:val="sr-Cyrl-RS"/>
        </w:rPr>
        <w:t>повећањ</w:t>
      </w:r>
      <w:r w:rsidR="00B84744">
        <w:rPr>
          <w:rFonts w:ascii="Times New Roman" w:hAnsi="Times New Roman" w:cs="Times New Roman"/>
          <w:sz w:val="24"/>
          <w:szCs w:val="24"/>
          <w:lang w:val="sr-Cyrl-RS"/>
        </w:rPr>
        <w:t>е</w:t>
      </w:r>
      <w:r w:rsidR="009C0172">
        <w:rPr>
          <w:rFonts w:ascii="Times New Roman" w:hAnsi="Times New Roman" w:cs="Times New Roman"/>
          <w:sz w:val="24"/>
          <w:szCs w:val="24"/>
          <w:lang w:val="sr-Cyrl-RS"/>
        </w:rPr>
        <w:t xml:space="preserve"> видљивости и популаризациј</w:t>
      </w:r>
      <w:r w:rsidR="00B84744">
        <w:rPr>
          <w:rFonts w:ascii="Times New Roman" w:hAnsi="Times New Roman" w:cs="Times New Roman"/>
          <w:sz w:val="24"/>
          <w:szCs w:val="24"/>
          <w:lang w:val="sr-Cyrl-RS"/>
        </w:rPr>
        <w:t>у</w:t>
      </w:r>
      <w:r w:rsidR="009C0172">
        <w:rPr>
          <w:rFonts w:ascii="Times New Roman" w:hAnsi="Times New Roman" w:cs="Times New Roman"/>
          <w:sz w:val="24"/>
          <w:szCs w:val="24"/>
          <w:lang w:val="sr-Cyrl-RS"/>
        </w:rPr>
        <w:t xml:space="preserve"> </w:t>
      </w:r>
      <w:r w:rsidR="00BA6B97">
        <w:rPr>
          <w:rFonts w:ascii="Times New Roman" w:hAnsi="Times New Roman" w:cs="Times New Roman"/>
          <w:sz w:val="24"/>
          <w:szCs w:val="24"/>
          <w:lang w:val="sr-Cyrl-RS"/>
        </w:rPr>
        <w:t xml:space="preserve">тема дуалног образовања </w:t>
      </w:r>
      <w:r w:rsidR="002554A5">
        <w:rPr>
          <w:rFonts w:ascii="Times New Roman" w:hAnsi="Times New Roman" w:cs="Times New Roman"/>
          <w:sz w:val="24"/>
          <w:szCs w:val="24"/>
          <w:lang w:val="sr-Cyrl-RS"/>
        </w:rPr>
        <w:t>у стручним и истраживачким круговима</w:t>
      </w:r>
      <w:r w:rsidR="00F27E8C">
        <w:rPr>
          <w:rFonts w:ascii="Times New Roman" w:hAnsi="Times New Roman" w:cs="Times New Roman"/>
          <w:sz w:val="24"/>
          <w:szCs w:val="24"/>
          <w:lang w:val="sr-Cyrl-RS"/>
        </w:rPr>
        <w:t xml:space="preserve">. С тим у вези </w:t>
      </w:r>
      <w:r w:rsidR="00B60336">
        <w:rPr>
          <w:rFonts w:ascii="Times New Roman" w:hAnsi="Times New Roman" w:cs="Times New Roman"/>
          <w:sz w:val="24"/>
          <w:szCs w:val="24"/>
          <w:lang w:val="sr-Cyrl-RS"/>
        </w:rPr>
        <w:t>о</w:t>
      </w:r>
      <w:r w:rsidR="009C0172">
        <w:rPr>
          <w:rFonts w:ascii="Times New Roman" w:hAnsi="Times New Roman" w:cs="Times New Roman"/>
          <w:sz w:val="24"/>
          <w:szCs w:val="24"/>
          <w:lang w:val="sr-Cyrl-RS"/>
        </w:rPr>
        <w:t xml:space="preserve">чекује се објављивање истраживачких радова у релевантним стручним часописима. </w:t>
      </w:r>
    </w:p>
    <w:p w14:paraId="0C198D47" w14:textId="66F51AF2" w:rsidR="00EA4B07" w:rsidRPr="008D3008" w:rsidRDefault="000766E8" w:rsidP="00911E39">
      <w:pPr>
        <w:pStyle w:val="ListParagraph"/>
        <w:spacing w:after="120" w:line="276" w:lineRule="auto"/>
        <w:ind w:left="-142"/>
        <w:contextualSpacing w:val="0"/>
        <w:jc w:val="both"/>
        <w:rPr>
          <w:rFonts w:ascii="Times New Roman" w:hAnsi="Times New Roman" w:cs="Times New Roman"/>
          <w:sz w:val="24"/>
          <w:szCs w:val="24"/>
          <w:lang w:val="sr-Cyrl-RS"/>
        </w:rPr>
      </w:pPr>
      <w:r w:rsidRPr="008D3008">
        <w:rPr>
          <w:rFonts w:ascii="Times New Roman" w:hAnsi="Times New Roman" w:cs="Times New Roman"/>
          <w:b/>
          <w:sz w:val="24"/>
          <w:szCs w:val="24"/>
          <w:u w:val="single"/>
          <w:lang w:val="sr-Cyrl-RS"/>
        </w:rPr>
        <w:t>Исходи</w:t>
      </w:r>
    </w:p>
    <w:p w14:paraId="73241676" w14:textId="25B4DFE1" w:rsidR="004F173A" w:rsidRPr="008D3008" w:rsidRDefault="004F173A" w:rsidP="00911E39">
      <w:pPr>
        <w:spacing w:line="276" w:lineRule="auto"/>
        <w:ind w:left="-125"/>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Очекивани исходи: </w:t>
      </w:r>
    </w:p>
    <w:p w14:paraId="1D79BEF2" w14:textId="2CD8D096" w:rsidR="00CB4A12" w:rsidRPr="008D3008" w:rsidRDefault="00CB4A12" w:rsidP="00426898">
      <w:pPr>
        <w:pStyle w:val="PlainText"/>
        <w:numPr>
          <w:ilvl w:val="0"/>
          <w:numId w:val="46"/>
        </w:numPr>
        <w:spacing w:line="276" w:lineRule="auto"/>
        <w:jc w:val="both"/>
        <w:rPr>
          <w:rFonts w:ascii="Times New Roman" w:hAnsi="Times New Roman" w:cs="Times New Roman"/>
          <w:sz w:val="24"/>
          <w:szCs w:val="24"/>
          <w:lang w:val="sr-Cyrl-RS"/>
        </w:rPr>
      </w:pPr>
      <w:bookmarkStart w:id="3" w:name="_Hlk146735437"/>
      <w:r w:rsidRPr="008D3008">
        <w:rPr>
          <w:rFonts w:ascii="Times New Roman" w:hAnsi="Times New Roman" w:cs="Times New Roman"/>
          <w:sz w:val="24"/>
          <w:szCs w:val="24"/>
          <w:lang w:val="sr-Cyrl-RS"/>
        </w:rPr>
        <w:t xml:space="preserve">Израђен Акциони план спровођења Пројектног задатка; </w:t>
      </w:r>
    </w:p>
    <w:p w14:paraId="1CB1C76E" w14:textId="6993A3FC" w:rsidR="007102EB" w:rsidRPr="008D3008" w:rsidRDefault="00804BB9" w:rsidP="00426898">
      <w:pPr>
        <w:pStyle w:val="PlainText"/>
        <w:numPr>
          <w:ilvl w:val="0"/>
          <w:numId w:val="46"/>
        </w:numPr>
        <w:spacing w:line="276" w:lineRule="auto"/>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Развијен</w:t>
      </w:r>
      <w:r>
        <w:rPr>
          <w:rFonts w:ascii="Times New Roman" w:hAnsi="Times New Roman" w:cs="Times New Roman"/>
          <w:sz w:val="24"/>
          <w:szCs w:val="24"/>
          <w:lang w:val="sr-Cyrl-RS"/>
        </w:rPr>
        <w:t>е</w:t>
      </w:r>
      <w:r w:rsidRPr="008D3008">
        <w:rPr>
          <w:rFonts w:ascii="Times New Roman" w:hAnsi="Times New Roman" w:cs="Times New Roman"/>
          <w:sz w:val="24"/>
          <w:szCs w:val="24"/>
          <w:lang w:val="sr-Cyrl-RS"/>
        </w:rPr>
        <w:t xml:space="preserve"> истраживачк</w:t>
      </w:r>
      <w:r>
        <w:rPr>
          <w:rFonts w:ascii="Times New Roman" w:hAnsi="Times New Roman" w:cs="Times New Roman"/>
          <w:sz w:val="24"/>
          <w:szCs w:val="24"/>
          <w:lang w:val="sr-Cyrl-RS"/>
        </w:rPr>
        <w:t>е</w:t>
      </w:r>
      <w:r w:rsidRPr="008D3008">
        <w:rPr>
          <w:rFonts w:ascii="Times New Roman" w:hAnsi="Times New Roman" w:cs="Times New Roman"/>
          <w:sz w:val="24"/>
          <w:szCs w:val="24"/>
          <w:lang w:val="sr-Cyrl-RS"/>
        </w:rPr>
        <w:t xml:space="preserve"> методологиј</w:t>
      </w:r>
      <w:r>
        <w:rPr>
          <w:rFonts w:ascii="Times New Roman" w:hAnsi="Times New Roman" w:cs="Times New Roman"/>
          <w:sz w:val="24"/>
          <w:szCs w:val="24"/>
          <w:lang w:val="sr-Cyrl-RS"/>
        </w:rPr>
        <w:t>е</w:t>
      </w:r>
      <w:r w:rsidRPr="008D3008">
        <w:rPr>
          <w:rFonts w:ascii="Times New Roman" w:hAnsi="Times New Roman" w:cs="Times New Roman"/>
          <w:sz w:val="24"/>
          <w:szCs w:val="24"/>
          <w:lang w:val="sr-Cyrl-RS"/>
        </w:rPr>
        <w:t xml:space="preserve"> </w:t>
      </w:r>
      <w:r w:rsidR="00045227" w:rsidRPr="008D3008">
        <w:rPr>
          <w:rFonts w:ascii="Times New Roman" w:hAnsi="Times New Roman" w:cs="Times New Roman"/>
          <w:sz w:val="24"/>
          <w:szCs w:val="24"/>
          <w:lang w:val="sr-Cyrl-RS"/>
        </w:rPr>
        <w:t>за четири истраживања у области дуалног</w:t>
      </w:r>
      <w:r w:rsidR="00B012C6">
        <w:rPr>
          <w:rFonts w:ascii="Times New Roman" w:hAnsi="Times New Roman" w:cs="Times New Roman"/>
          <w:sz w:val="24"/>
          <w:szCs w:val="24"/>
          <w:lang w:val="sr-Cyrl-RS"/>
        </w:rPr>
        <w:t xml:space="preserve"> модела студија у високом </w:t>
      </w:r>
      <w:r w:rsidR="00045227" w:rsidRPr="008D3008">
        <w:rPr>
          <w:rFonts w:ascii="Times New Roman" w:hAnsi="Times New Roman" w:cs="Times New Roman"/>
          <w:sz w:val="24"/>
          <w:szCs w:val="24"/>
          <w:lang w:val="sr-Cyrl-RS"/>
        </w:rPr>
        <w:t>образовањ</w:t>
      </w:r>
      <w:r w:rsidR="00E23A46">
        <w:rPr>
          <w:rFonts w:ascii="Times New Roman" w:hAnsi="Times New Roman" w:cs="Times New Roman"/>
          <w:sz w:val="24"/>
          <w:szCs w:val="24"/>
          <w:lang w:val="sr-Cyrl-RS"/>
        </w:rPr>
        <w:t>у</w:t>
      </w:r>
      <w:r w:rsidR="00CB45AC" w:rsidRPr="008D3008">
        <w:rPr>
          <w:rFonts w:ascii="Times New Roman" w:hAnsi="Times New Roman" w:cs="Times New Roman"/>
          <w:sz w:val="24"/>
          <w:szCs w:val="24"/>
          <w:lang w:val="sr-Cyrl-RS"/>
        </w:rPr>
        <w:t xml:space="preserve"> и </w:t>
      </w:r>
      <w:r w:rsidR="00D60D37" w:rsidRPr="008D3008">
        <w:rPr>
          <w:rFonts w:ascii="Times New Roman" w:hAnsi="Times New Roman" w:cs="Times New Roman"/>
          <w:sz w:val="24"/>
          <w:szCs w:val="24"/>
          <w:lang w:val="sr-Cyrl-RS"/>
        </w:rPr>
        <w:t>креиран</w:t>
      </w:r>
      <w:r w:rsidR="007068F8">
        <w:rPr>
          <w:rFonts w:ascii="Times New Roman" w:hAnsi="Times New Roman" w:cs="Times New Roman"/>
          <w:sz w:val="24"/>
          <w:szCs w:val="24"/>
          <w:lang w:val="sr-Cyrl-RS"/>
        </w:rPr>
        <w:t>а или</w:t>
      </w:r>
      <w:r w:rsidR="00CB45AC" w:rsidRPr="008D3008">
        <w:rPr>
          <w:rFonts w:ascii="Times New Roman" w:hAnsi="Times New Roman" w:cs="Times New Roman"/>
          <w:sz w:val="24"/>
          <w:szCs w:val="24"/>
          <w:lang w:val="sr-Cyrl-RS"/>
        </w:rPr>
        <w:t xml:space="preserve"> </w:t>
      </w:r>
      <w:r w:rsidR="00D60D37" w:rsidRPr="008D3008">
        <w:rPr>
          <w:rFonts w:ascii="Times New Roman" w:hAnsi="Times New Roman" w:cs="Times New Roman"/>
          <w:sz w:val="24"/>
          <w:szCs w:val="24"/>
          <w:lang w:val="sr-Cyrl-RS"/>
        </w:rPr>
        <w:t>адаптиран</w:t>
      </w:r>
      <w:r w:rsidR="007068F8">
        <w:rPr>
          <w:rFonts w:ascii="Times New Roman" w:hAnsi="Times New Roman" w:cs="Times New Roman"/>
          <w:sz w:val="24"/>
          <w:szCs w:val="24"/>
          <w:lang w:val="sr-Cyrl-RS"/>
        </w:rPr>
        <w:t>а</w:t>
      </w:r>
      <w:r w:rsidR="00D60D37" w:rsidRPr="008D3008">
        <w:rPr>
          <w:rFonts w:ascii="Times New Roman" w:hAnsi="Times New Roman" w:cs="Times New Roman"/>
          <w:sz w:val="24"/>
          <w:szCs w:val="24"/>
          <w:lang w:val="sr-Cyrl-RS"/>
        </w:rPr>
        <w:t xml:space="preserve"> </w:t>
      </w:r>
      <w:r w:rsidR="00420927" w:rsidRPr="008D3008">
        <w:rPr>
          <w:rFonts w:ascii="Times New Roman" w:hAnsi="Times New Roman" w:cs="Times New Roman"/>
          <w:sz w:val="24"/>
          <w:szCs w:val="24"/>
          <w:lang w:val="sr-Cyrl-RS"/>
        </w:rPr>
        <w:t>батериј</w:t>
      </w:r>
      <w:r w:rsidR="006455A0">
        <w:rPr>
          <w:rFonts w:ascii="Times New Roman" w:hAnsi="Times New Roman" w:cs="Times New Roman"/>
          <w:sz w:val="24"/>
          <w:szCs w:val="24"/>
          <w:lang w:val="sr-Cyrl-RS"/>
        </w:rPr>
        <w:t>а</w:t>
      </w:r>
      <w:r w:rsidR="00420927" w:rsidRPr="008D3008">
        <w:rPr>
          <w:rFonts w:ascii="Times New Roman" w:hAnsi="Times New Roman" w:cs="Times New Roman"/>
          <w:sz w:val="24"/>
          <w:szCs w:val="24"/>
          <w:lang w:val="sr-Cyrl-RS"/>
        </w:rPr>
        <w:t xml:space="preserve"> </w:t>
      </w:r>
      <w:r w:rsidR="008033F0" w:rsidRPr="008D3008">
        <w:rPr>
          <w:rFonts w:ascii="Times New Roman" w:hAnsi="Times New Roman" w:cs="Times New Roman"/>
          <w:sz w:val="24"/>
          <w:szCs w:val="24"/>
          <w:lang w:val="sr-Cyrl-RS"/>
        </w:rPr>
        <w:t>инструмената</w:t>
      </w:r>
      <w:r w:rsidR="007102EB" w:rsidRPr="008D3008">
        <w:rPr>
          <w:rFonts w:ascii="Times New Roman" w:hAnsi="Times New Roman" w:cs="Times New Roman"/>
          <w:sz w:val="24"/>
          <w:szCs w:val="24"/>
          <w:lang w:val="sr-Cyrl-RS"/>
        </w:rPr>
        <w:t xml:space="preserve"> </w:t>
      </w:r>
      <w:bookmarkEnd w:id="3"/>
      <w:r w:rsidR="007102EB" w:rsidRPr="008D3008">
        <w:rPr>
          <w:rFonts w:ascii="Times New Roman" w:hAnsi="Times New Roman" w:cs="Times New Roman"/>
          <w:sz w:val="24"/>
          <w:szCs w:val="24"/>
          <w:lang w:val="sr-Cyrl-RS"/>
        </w:rPr>
        <w:t xml:space="preserve">за процену </w:t>
      </w:r>
      <w:r w:rsidR="00E45B2C" w:rsidRPr="008D3008">
        <w:rPr>
          <w:rFonts w:ascii="Times New Roman" w:hAnsi="Times New Roman" w:cs="Times New Roman"/>
          <w:sz w:val="24"/>
          <w:szCs w:val="24"/>
          <w:lang w:val="sr-Cyrl-RS"/>
        </w:rPr>
        <w:t>различитих</w:t>
      </w:r>
      <w:r w:rsidR="006B0B9C" w:rsidRPr="008D3008">
        <w:rPr>
          <w:rFonts w:ascii="Times New Roman" w:hAnsi="Times New Roman" w:cs="Times New Roman"/>
          <w:sz w:val="24"/>
          <w:szCs w:val="24"/>
          <w:lang w:val="sr-Cyrl-RS"/>
        </w:rPr>
        <w:t xml:space="preserve"> аспеката дуалног </w:t>
      </w:r>
      <w:r w:rsidR="008E5354" w:rsidRPr="008D3008">
        <w:rPr>
          <w:rFonts w:ascii="Times New Roman" w:hAnsi="Times New Roman" w:cs="Times New Roman"/>
          <w:sz w:val="24"/>
          <w:szCs w:val="24"/>
          <w:lang w:val="sr-Cyrl-RS"/>
        </w:rPr>
        <w:t>образовања</w:t>
      </w:r>
      <w:r w:rsidR="006B0B9C" w:rsidRPr="008D3008">
        <w:rPr>
          <w:rFonts w:ascii="Times New Roman" w:hAnsi="Times New Roman" w:cs="Times New Roman"/>
          <w:sz w:val="24"/>
          <w:szCs w:val="24"/>
          <w:lang w:val="sr-Cyrl-RS"/>
        </w:rPr>
        <w:t xml:space="preserve"> на нивоу високог образ</w:t>
      </w:r>
      <w:r w:rsidR="00045227" w:rsidRPr="008D3008">
        <w:rPr>
          <w:rFonts w:ascii="Times New Roman" w:hAnsi="Times New Roman" w:cs="Times New Roman"/>
          <w:sz w:val="24"/>
          <w:szCs w:val="24"/>
          <w:lang w:val="sr-Cyrl-RS"/>
        </w:rPr>
        <w:t>овања</w:t>
      </w:r>
      <w:r w:rsidR="006B0B9C" w:rsidRPr="008D3008">
        <w:rPr>
          <w:rFonts w:ascii="Times New Roman" w:hAnsi="Times New Roman" w:cs="Times New Roman"/>
          <w:sz w:val="24"/>
          <w:szCs w:val="24"/>
          <w:lang w:val="sr-Cyrl-RS"/>
        </w:rPr>
        <w:t xml:space="preserve">; </w:t>
      </w:r>
      <w:r w:rsidR="003A7D75" w:rsidRPr="008D3008">
        <w:rPr>
          <w:rFonts w:ascii="Times New Roman" w:hAnsi="Times New Roman" w:cs="Times New Roman"/>
          <w:sz w:val="24"/>
          <w:szCs w:val="24"/>
          <w:lang w:val="sr-Cyrl-RS"/>
        </w:rPr>
        <w:t xml:space="preserve"> </w:t>
      </w:r>
    </w:p>
    <w:p w14:paraId="29DC2FAE" w14:textId="064CD294" w:rsidR="00D17D5F" w:rsidRPr="008D3008" w:rsidRDefault="00461791" w:rsidP="00426898">
      <w:pPr>
        <w:pStyle w:val="PlainText"/>
        <w:numPr>
          <w:ilvl w:val="0"/>
          <w:numId w:val="46"/>
        </w:numPr>
        <w:spacing w:line="276" w:lineRule="auto"/>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Спроведена четири истраживања</w:t>
      </w:r>
      <w:r w:rsidR="00D019E6">
        <w:rPr>
          <w:rFonts w:ascii="Times New Roman" w:hAnsi="Times New Roman" w:cs="Times New Roman"/>
          <w:sz w:val="24"/>
          <w:szCs w:val="24"/>
          <w:lang w:val="sr-Cyrl-RS"/>
        </w:rPr>
        <w:t>;</w:t>
      </w:r>
    </w:p>
    <w:p w14:paraId="5CE39820" w14:textId="1694C1C4" w:rsidR="00EA10CD" w:rsidRDefault="00E02EE9" w:rsidP="00EA10CD">
      <w:pPr>
        <w:pStyle w:val="PlainText"/>
        <w:numPr>
          <w:ilvl w:val="0"/>
          <w:numId w:val="46"/>
        </w:numPr>
        <w:spacing w:line="276" w:lineRule="auto"/>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Написана четири истраживачка </w:t>
      </w:r>
      <w:r w:rsidR="00FD678F">
        <w:rPr>
          <w:rFonts w:ascii="Times New Roman" w:hAnsi="Times New Roman" w:cs="Times New Roman"/>
          <w:sz w:val="24"/>
          <w:szCs w:val="24"/>
          <w:lang w:val="sr-Cyrl-RS"/>
        </w:rPr>
        <w:t>рада</w:t>
      </w:r>
      <w:r w:rsidRPr="008D3008">
        <w:rPr>
          <w:rFonts w:ascii="Times New Roman" w:hAnsi="Times New Roman" w:cs="Times New Roman"/>
          <w:sz w:val="24"/>
          <w:szCs w:val="24"/>
          <w:lang w:val="sr-Cyrl-RS"/>
        </w:rPr>
        <w:t xml:space="preserve"> на основу података који су добијени спровођењем истраживања. </w:t>
      </w:r>
    </w:p>
    <w:p w14:paraId="62B0D702" w14:textId="77777777" w:rsidR="00EA10CD" w:rsidRDefault="00EA10CD" w:rsidP="00EA10CD">
      <w:pPr>
        <w:pStyle w:val="PlainText"/>
        <w:spacing w:line="276" w:lineRule="auto"/>
        <w:jc w:val="both"/>
        <w:rPr>
          <w:rFonts w:ascii="Times New Roman" w:hAnsi="Times New Roman" w:cs="Times New Roman"/>
          <w:sz w:val="24"/>
          <w:szCs w:val="24"/>
          <w:lang w:val="sr-Cyrl-RS"/>
        </w:rPr>
      </w:pPr>
    </w:p>
    <w:p w14:paraId="22A16B12" w14:textId="6AE74A6F" w:rsidR="00D04D69" w:rsidRDefault="00FA29B4" w:rsidP="00EE3C92">
      <w:pPr>
        <w:spacing w:after="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Рок за извршење услуга </w:t>
      </w:r>
      <w:r w:rsidR="00F37D33">
        <w:rPr>
          <w:rFonts w:ascii="Times New Roman" w:hAnsi="Times New Roman" w:cs="Times New Roman"/>
          <w:sz w:val="24"/>
          <w:szCs w:val="24"/>
          <w:lang w:val="sr-Cyrl-RS"/>
        </w:rPr>
        <w:t xml:space="preserve">израде два истраживачка </w:t>
      </w:r>
      <w:r w:rsidR="00BE0AE3">
        <w:rPr>
          <w:rFonts w:ascii="Times New Roman" w:hAnsi="Times New Roman" w:cs="Times New Roman"/>
          <w:sz w:val="24"/>
          <w:szCs w:val="24"/>
          <w:lang w:val="sr-Cyrl-RS"/>
        </w:rPr>
        <w:t>рада</w:t>
      </w:r>
      <w:r w:rsidR="00F37D33">
        <w:rPr>
          <w:rFonts w:ascii="Times New Roman" w:hAnsi="Times New Roman" w:cs="Times New Roman"/>
          <w:sz w:val="24"/>
          <w:szCs w:val="24"/>
          <w:lang w:val="sr-Cyrl-RS"/>
        </w:rPr>
        <w:t xml:space="preserve"> на основу спроведеног истраживања са закључцима и препорукама у року од годину дана од потписивања Уговора и до </w:t>
      </w:r>
      <w:r w:rsidR="006232C6">
        <w:rPr>
          <w:rFonts w:ascii="Times New Roman" w:hAnsi="Times New Roman" w:cs="Times New Roman"/>
          <w:sz w:val="24"/>
          <w:szCs w:val="24"/>
          <w:lang w:val="sr-Cyrl-RS"/>
        </w:rPr>
        <w:t>децембра 2025</w:t>
      </w:r>
      <w:r w:rsidR="00F37D33">
        <w:rPr>
          <w:rFonts w:ascii="Times New Roman" w:hAnsi="Times New Roman" w:cs="Times New Roman"/>
          <w:sz w:val="24"/>
          <w:szCs w:val="24"/>
          <w:lang w:val="sr-Cyrl-RS"/>
        </w:rPr>
        <w:t xml:space="preserve">. године израда </w:t>
      </w:r>
      <w:r w:rsidR="002C620C">
        <w:rPr>
          <w:rFonts w:ascii="Times New Roman" w:hAnsi="Times New Roman" w:cs="Times New Roman"/>
          <w:sz w:val="24"/>
          <w:szCs w:val="24"/>
          <w:lang w:val="sr-Cyrl-RS"/>
        </w:rPr>
        <w:t xml:space="preserve">преостала </w:t>
      </w:r>
      <w:r w:rsidR="005339D1">
        <w:rPr>
          <w:rFonts w:ascii="Times New Roman" w:hAnsi="Times New Roman" w:cs="Times New Roman"/>
          <w:sz w:val="24"/>
          <w:szCs w:val="24"/>
          <w:lang w:val="sr-Cyrl-RS"/>
        </w:rPr>
        <w:t>два</w:t>
      </w:r>
      <w:r w:rsidR="00F37D33">
        <w:rPr>
          <w:rFonts w:ascii="Times New Roman" w:hAnsi="Times New Roman" w:cs="Times New Roman"/>
          <w:sz w:val="24"/>
          <w:szCs w:val="24"/>
          <w:lang w:val="sr-Cyrl-RS"/>
        </w:rPr>
        <w:t xml:space="preserve"> истраживачка </w:t>
      </w:r>
      <w:r w:rsidR="00DA4653">
        <w:rPr>
          <w:rFonts w:ascii="Times New Roman" w:hAnsi="Times New Roman" w:cs="Times New Roman"/>
          <w:sz w:val="24"/>
          <w:szCs w:val="24"/>
          <w:lang w:val="sr-Cyrl-RS"/>
        </w:rPr>
        <w:t>рада</w:t>
      </w:r>
      <w:r w:rsidR="00F37D33">
        <w:rPr>
          <w:rFonts w:ascii="Times New Roman" w:hAnsi="Times New Roman" w:cs="Times New Roman"/>
          <w:sz w:val="24"/>
          <w:szCs w:val="24"/>
          <w:lang w:val="sr-Cyrl-RS"/>
        </w:rPr>
        <w:t xml:space="preserve"> на основу спроведеног истраживања са закључцима и препорукама</w:t>
      </w:r>
      <w:r w:rsidR="00C62B87">
        <w:rPr>
          <w:rFonts w:ascii="Times New Roman" w:hAnsi="Times New Roman" w:cs="Times New Roman"/>
          <w:sz w:val="24"/>
          <w:szCs w:val="24"/>
          <w:lang w:val="sr-Cyrl-RS"/>
        </w:rPr>
        <w:t xml:space="preserve">. </w:t>
      </w:r>
      <w:r w:rsidR="00F37D33">
        <w:rPr>
          <w:rFonts w:ascii="Times New Roman" w:hAnsi="Times New Roman" w:cs="Times New Roman"/>
          <w:sz w:val="24"/>
          <w:szCs w:val="24"/>
          <w:lang w:val="sr-Cyrl-RS"/>
        </w:rPr>
        <w:t xml:space="preserve"> </w:t>
      </w:r>
      <w:r w:rsidR="00F9759D" w:rsidRPr="008D3008">
        <w:rPr>
          <w:rFonts w:ascii="Times New Roman" w:hAnsi="Times New Roman" w:cs="Times New Roman"/>
          <w:sz w:val="24"/>
          <w:szCs w:val="24"/>
          <w:lang w:val="sr-Cyrl-RS"/>
        </w:rPr>
        <w:t xml:space="preserve">Консултант је у обавези да најмање 15 дана пре рока утврђеног за достављање документа, нацрте документа достави Канцеларији на мишљење. </w:t>
      </w:r>
    </w:p>
    <w:p w14:paraId="76DE8E19" w14:textId="77777777" w:rsidR="00EE3C92" w:rsidRPr="008D3008" w:rsidRDefault="00EE3C92" w:rsidP="00EE3C92">
      <w:pPr>
        <w:spacing w:after="0"/>
        <w:jc w:val="both"/>
        <w:rPr>
          <w:rFonts w:ascii="Times New Roman" w:hAnsi="Times New Roman" w:cs="Times New Roman"/>
          <w:sz w:val="24"/>
          <w:szCs w:val="24"/>
          <w:lang w:val="sr-Cyrl-RS"/>
        </w:rPr>
      </w:pPr>
    </w:p>
    <w:p w14:paraId="3BA42429" w14:textId="12992808" w:rsidR="00580E23" w:rsidRPr="008D3008" w:rsidRDefault="00235AC7" w:rsidP="000766E8">
      <w:pPr>
        <w:spacing w:line="276" w:lineRule="auto"/>
        <w:ind w:left="-126"/>
        <w:jc w:val="both"/>
        <w:rPr>
          <w:rFonts w:ascii="Times New Roman" w:hAnsi="Times New Roman" w:cs="Times New Roman"/>
          <w:b/>
          <w:bCs/>
          <w:sz w:val="24"/>
          <w:szCs w:val="24"/>
          <w:u w:val="single"/>
          <w:lang w:val="sr-Cyrl-RS"/>
        </w:rPr>
      </w:pPr>
      <w:r w:rsidRPr="008D3008">
        <w:rPr>
          <w:rFonts w:ascii="Times New Roman" w:hAnsi="Times New Roman" w:cs="Times New Roman"/>
          <w:b/>
          <w:bCs/>
          <w:sz w:val="24"/>
          <w:szCs w:val="24"/>
          <w:u w:val="single"/>
          <w:lang w:val="sr-Cyrl-RS"/>
        </w:rPr>
        <w:t>Одговорности</w:t>
      </w:r>
    </w:p>
    <w:p w14:paraId="44C8E151" w14:textId="11DDDF0A" w:rsidR="00235AC7" w:rsidRPr="008D3008" w:rsidRDefault="00235AC7" w:rsidP="000766E8">
      <w:pPr>
        <w:spacing w:line="276" w:lineRule="auto"/>
        <w:ind w:left="-126"/>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Консултант је одговор</w:t>
      </w:r>
      <w:r w:rsidR="00D64298" w:rsidRPr="008D3008">
        <w:rPr>
          <w:rFonts w:ascii="Times New Roman" w:hAnsi="Times New Roman" w:cs="Times New Roman"/>
          <w:sz w:val="24"/>
          <w:szCs w:val="24"/>
          <w:lang w:val="sr-Cyrl-RS"/>
        </w:rPr>
        <w:t>ан</w:t>
      </w:r>
      <w:r w:rsidRPr="008D3008">
        <w:rPr>
          <w:rFonts w:ascii="Times New Roman" w:hAnsi="Times New Roman" w:cs="Times New Roman"/>
          <w:sz w:val="24"/>
          <w:szCs w:val="24"/>
          <w:lang w:val="sr-Cyrl-RS"/>
        </w:rPr>
        <w:t xml:space="preserve"> за задатке наведене у овом Пројектном задатку менаџеру пројекта. Сви задаци ће се обављати у сарадњи са запосленима у Канцеларији.</w:t>
      </w:r>
    </w:p>
    <w:p w14:paraId="5C38CC71" w14:textId="5B5303B4" w:rsidR="00235AC7" w:rsidRPr="00432C3D" w:rsidRDefault="004835AC" w:rsidP="000766E8">
      <w:pPr>
        <w:spacing w:line="276" w:lineRule="auto"/>
        <w:ind w:left="-126"/>
        <w:jc w:val="both"/>
        <w:rPr>
          <w:rFonts w:ascii="Times New Roman" w:hAnsi="Times New Roman" w:cs="Times New Roman"/>
          <w:sz w:val="24"/>
          <w:szCs w:val="24"/>
          <w:lang w:val="sr-Cyrl-RS"/>
        </w:rPr>
      </w:pPr>
      <w:bookmarkStart w:id="4" w:name="_Hlk165975404"/>
      <w:r w:rsidRPr="00432C3D">
        <w:rPr>
          <w:rFonts w:ascii="Times New Roman" w:hAnsi="Times New Roman" w:cs="Times New Roman"/>
          <w:sz w:val="24"/>
          <w:szCs w:val="24"/>
          <w:lang w:val="sr-Cyrl-RS"/>
        </w:rPr>
        <w:t>Канцеларија ће обезбедити документ</w:t>
      </w:r>
      <w:r w:rsidR="00EE487C" w:rsidRPr="00432C3D">
        <w:rPr>
          <w:rFonts w:ascii="Times New Roman" w:hAnsi="Times New Roman" w:cs="Times New Roman"/>
          <w:sz w:val="24"/>
          <w:szCs w:val="24"/>
          <w:lang w:val="sr-Cyrl-RS"/>
        </w:rPr>
        <w:t>а</w:t>
      </w:r>
      <w:r w:rsidRPr="00432C3D">
        <w:rPr>
          <w:rFonts w:ascii="Times New Roman" w:hAnsi="Times New Roman" w:cs="Times New Roman"/>
          <w:sz w:val="24"/>
          <w:szCs w:val="24"/>
          <w:lang w:val="sr-Cyrl-RS"/>
        </w:rPr>
        <w:t xml:space="preserve"> кој</w:t>
      </w:r>
      <w:r w:rsidR="00EE487C" w:rsidRPr="00432C3D">
        <w:rPr>
          <w:rFonts w:ascii="Times New Roman" w:hAnsi="Times New Roman" w:cs="Times New Roman"/>
          <w:sz w:val="24"/>
          <w:szCs w:val="24"/>
          <w:lang w:val="sr-Cyrl-RS"/>
        </w:rPr>
        <w:t>а</w:t>
      </w:r>
      <w:r w:rsidRPr="00432C3D">
        <w:rPr>
          <w:rFonts w:ascii="Times New Roman" w:hAnsi="Times New Roman" w:cs="Times New Roman"/>
          <w:sz w:val="24"/>
          <w:szCs w:val="24"/>
          <w:lang w:val="sr-Cyrl-RS"/>
        </w:rPr>
        <w:t xml:space="preserve"> су у њеној надлежности и кој</w:t>
      </w:r>
      <w:r w:rsidR="00EE487C" w:rsidRPr="00432C3D">
        <w:rPr>
          <w:rFonts w:ascii="Times New Roman" w:hAnsi="Times New Roman" w:cs="Times New Roman"/>
          <w:sz w:val="24"/>
          <w:szCs w:val="24"/>
          <w:lang w:val="sr-Cyrl-RS"/>
        </w:rPr>
        <w:t>а</w:t>
      </w:r>
      <w:r w:rsidRPr="00432C3D">
        <w:rPr>
          <w:rFonts w:ascii="Times New Roman" w:hAnsi="Times New Roman" w:cs="Times New Roman"/>
          <w:sz w:val="24"/>
          <w:szCs w:val="24"/>
          <w:lang w:val="sr-Cyrl-RS"/>
        </w:rPr>
        <w:t xml:space="preserve"> су релевантн</w:t>
      </w:r>
      <w:r w:rsidR="001B43A7" w:rsidRPr="00432C3D">
        <w:rPr>
          <w:rFonts w:ascii="Times New Roman" w:hAnsi="Times New Roman" w:cs="Times New Roman"/>
          <w:sz w:val="24"/>
          <w:szCs w:val="24"/>
          <w:lang w:val="sr-Cyrl-RS"/>
        </w:rPr>
        <w:t>а</w:t>
      </w:r>
      <w:r w:rsidRPr="00432C3D">
        <w:rPr>
          <w:rFonts w:ascii="Times New Roman" w:hAnsi="Times New Roman" w:cs="Times New Roman"/>
          <w:sz w:val="24"/>
          <w:szCs w:val="24"/>
          <w:lang w:val="sr-Cyrl-RS"/>
        </w:rPr>
        <w:t xml:space="preserve"> за спровођењ</w:t>
      </w:r>
      <w:r w:rsidR="00A104FF" w:rsidRPr="00432C3D">
        <w:rPr>
          <w:rFonts w:ascii="Times New Roman" w:hAnsi="Times New Roman" w:cs="Times New Roman"/>
          <w:sz w:val="24"/>
          <w:szCs w:val="24"/>
          <w:lang w:val="sr-Cyrl-RS"/>
        </w:rPr>
        <w:t>е</w:t>
      </w:r>
      <w:r w:rsidRPr="00432C3D">
        <w:rPr>
          <w:rFonts w:ascii="Times New Roman" w:hAnsi="Times New Roman" w:cs="Times New Roman"/>
          <w:sz w:val="24"/>
          <w:szCs w:val="24"/>
          <w:lang w:val="sr-Cyrl-RS"/>
        </w:rPr>
        <w:t xml:space="preserve"> пројектног задатка.</w:t>
      </w:r>
      <w:r w:rsidR="0068553D" w:rsidRPr="00432C3D">
        <w:rPr>
          <w:rFonts w:ascii="Times New Roman" w:hAnsi="Times New Roman" w:cs="Times New Roman"/>
          <w:sz w:val="24"/>
          <w:szCs w:val="24"/>
          <w:lang w:val="sr-Cyrl-RS"/>
        </w:rPr>
        <w:t xml:space="preserve"> Канцеларија ће </w:t>
      </w:r>
      <w:r w:rsidR="007C1268" w:rsidRPr="00432C3D">
        <w:rPr>
          <w:rFonts w:ascii="Times New Roman" w:hAnsi="Times New Roman" w:cs="Times New Roman"/>
          <w:sz w:val="24"/>
          <w:szCs w:val="24"/>
          <w:lang w:val="sr-Cyrl-RS"/>
        </w:rPr>
        <w:t xml:space="preserve">информисати стручњаке </w:t>
      </w:r>
      <w:r w:rsidR="0068553D" w:rsidRPr="00432C3D">
        <w:rPr>
          <w:rFonts w:ascii="Times New Roman" w:hAnsi="Times New Roman" w:cs="Times New Roman"/>
          <w:sz w:val="24"/>
          <w:szCs w:val="24"/>
          <w:lang w:val="sr-Cyrl-RS"/>
        </w:rPr>
        <w:t>са ЕТХ</w:t>
      </w:r>
      <w:r w:rsidR="007C1268" w:rsidRPr="00432C3D">
        <w:rPr>
          <w:rFonts w:ascii="Times New Roman" w:hAnsi="Times New Roman" w:cs="Times New Roman"/>
          <w:sz w:val="24"/>
          <w:szCs w:val="24"/>
          <w:lang w:val="sr-Cyrl-RS"/>
        </w:rPr>
        <w:t xml:space="preserve"> о планираним и реализованим истраживањима у области дуалног модела студија у високом образовању. </w:t>
      </w:r>
      <w:r w:rsidR="0068553D" w:rsidRPr="00432C3D">
        <w:rPr>
          <w:rFonts w:ascii="Times New Roman" w:hAnsi="Times New Roman" w:cs="Times New Roman"/>
          <w:sz w:val="24"/>
          <w:szCs w:val="24"/>
          <w:lang w:val="sr-Cyrl-RS"/>
        </w:rPr>
        <w:t xml:space="preserve"> </w:t>
      </w:r>
    </w:p>
    <w:p w14:paraId="62FE4EDF" w14:textId="7B3AD5FC" w:rsidR="004835AC" w:rsidRPr="007C1268" w:rsidRDefault="004835AC" w:rsidP="000766E8">
      <w:pPr>
        <w:spacing w:line="276" w:lineRule="auto"/>
        <w:ind w:left="-126"/>
        <w:jc w:val="both"/>
        <w:rPr>
          <w:rFonts w:ascii="Times New Roman" w:hAnsi="Times New Roman" w:cs="Times New Roman"/>
          <w:sz w:val="24"/>
          <w:szCs w:val="24"/>
          <w:lang w:val="sr-Cyrl-RS"/>
        </w:rPr>
      </w:pPr>
      <w:r w:rsidRPr="008965D8">
        <w:rPr>
          <w:rFonts w:ascii="Times New Roman" w:hAnsi="Times New Roman" w:cs="Times New Roman"/>
          <w:sz w:val="24"/>
          <w:szCs w:val="24"/>
          <w:lang w:val="sr-Cyrl-RS"/>
        </w:rPr>
        <w:lastRenderedPageBreak/>
        <w:t xml:space="preserve">Консултант ће сарађивати са стручњацима који су ангажовани на овом пројекту и другим пројектима </w:t>
      </w:r>
      <w:r w:rsidR="00A104FF" w:rsidRPr="008965D8">
        <w:rPr>
          <w:rFonts w:ascii="Times New Roman" w:hAnsi="Times New Roman" w:cs="Times New Roman"/>
          <w:sz w:val="24"/>
          <w:szCs w:val="24"/>
          <w:lang w:val="sr-Cyrl-RS"/>
        </w:rPr>
        <w:t>у области</w:t>
      </w:r>
      <w:r w:rsidRPr="008965D8">
        <w:rPr>
          <w:rFonts w:ascii="Times New Roman" w:hAnsi="Times New Roman" w:cs="Times New Roman"/>
          <w:sz w:val="24"/>
          <w:szCs w:val="24"/>
          <w:lang w:val="sr-Cyrl-RS"/>
        </w:rPr>
        <w:t xml:space="preserve"> дуално</w:t>
      </w:r>
      <w:r w:rsidR="00A104FF" w:rsidRPr="008965D8">
        <w:rPr>
          <w:rFonts w:ascii="Times New Roman" w:hAnsi="Times New Roman" w:cs="Times New Roman"/>
          <w:sz w:val="24"/>
          <w:szCs w:val="24"/>
          <w:lang w:val="sr-Cyrl-RS"/>
        </w:rPr>
        <w:t>г</w:t>
      </w:r>
      <w:r w:rsidRPr="008965D8">
        <w:rPr>
          <w:rFonts w:ascii="Times New Roman" w:hAnsi="Times New Roman" w:cs="Times New Roman"/>
          <w:sz w:val="24"/>
          <w:szCs w:val="24"/>
          <w:lang w:val="sr-Cyrl-RS"/>
        </w:rPr>
        <w:t xml:space="preserve"> </w:t>
      </w:r>
      <w:r w:rsidR="00A104FF" w:rsidRPr="008965D8">
        <w:rPr>
          <w:rFonts w:ascii="Times New Roman" w:hAnsi="Times New Roman" w:cs="Times New Roman"/>
          <w:sz w:val="24"/>
          <w:szCs w:val="24"/>
          <w:lang w:val="sr-Cyrl-RS"/>
        </w:rPr>
        <w:t>образовања</w:t>
      </w:r>
      <w:r w:rsidR="0081428E" w:rsidRPr="008965D8">
        <w:rPr>
          <w:rFonts w:ascii="Times New Roman" w:hAnsi="Times New Roman" w:cs="Times New Roman"/>
          <w:sz w:val="24"/>
          <w:szCs w:val="24"/>
          <w:lang w:val="sr-Cyrl-RS"/>
        </w:rPr>
        <w:t xml:space="preserve"> како би се осигурала ефикасна имплементација и избегао ризик од преклапања</w:t>
      </w:r>
      <w:r w:rsidR="007C1268" w:rsidRPr="008965D8">
        <w:rPr>
          <w:rFonts w:ascii="Times New Roman" w:hAnsi="Times New Roman" w:cs="Times New Roman"/>
          <w:sz w:val="24"/>
          <w:szCs w:val="24"/>
          <w:lang w:val="sr-Cyrl-RS"/>
        </w:rPr>
        <w:t>.</w:t>
      </w:r>
      <w:r w:rsidR="007C1268" w:rsidRPr="007C1268">
        <w:rPr>
          <w:rFonts w:ascii="Times New Roman" w:hAnsi="Times New Roman" w:cs="Times New Roman"/>
          <w:sz w:val="24"/>
          <w:szCs w:val="24"/>
          <w:lang w:val="sr-Cyrl-RS"/>
        </w:rPr>
        <w:t xml:space="preserve"> </w:t>
      </w:r>
    </w:p>
    <w:bookmarkEnd w:id="4"/>
    <w:p w14:paraId="77B8BDB0" w14:textId="4447ACFD" w:rsidR="00D3347E" w:rsidRPr="008D3008" w:rsidRDefault="002D04EC" w:rsidP="00D3347E">
      <w:pPr>
        <w:spacing w:line="276" w:lineRule="auto"/>
        <w:ind w:left="-126"/>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На почетку пројекта, Консултант ће имати састан</w:t>
      </w:r>
      <w:r w:rsidR="00E5416F" w:rsidRPr="008D3008">
        <w:rPr>
          <w:rFonts w:ascii="Times New Roman" w:hAnsi="Times New Roman" w:cs="Times New Roman"/>
          <w:sz w:val="24"/>
          <w:szCs w:val="24"/>
          <w:lang w:val="sr-Cyrl-RS"/>
        </w:rPr>
        <w:t>ак</w:t>
      </w:r>
      <w:r w:rsidRPr="008D3008">
        <w:rPr>
          <w:rFonts w:ascii="Times New Roman" w:hAnsi="Times New Roman" w:cs="Times New Roman"/>
          <w:sz w:val="24"/>
          <w:szCs w:val="24"/>
          <w:lang w:val="sr-Cyrl-RS"/>
        </w:rPr>
        <w:t xml:space="preserve"> са представницима Канцеларије, Јединице за </w:t>
      </w:r>
      <w:r w:rsidR="00A104FF" w:rsidRPr="008D3008">
        <w:rPr>
          <w:rFonts w:ascii="Times New Roman" w:hAnsi="Times New Roman" w:cs="Times New Roman"/>
          <w:sz w:val="24"/>
          <w:szCs w:val="24"/>
          <w:lang w:val="sr-Cyrl-RS"/>
        </w:rPr>
        <w:t xml:space="preserve">имплементацију </w:t>
      </w:r>
      <w:r w:rsidRPr="008D3008">
        <w:rPr>
          <w:rFonts w:ascii="Times New Roman" w:hAnsi="Times New Roman" w:cs="Times New Roman"/>
          <w:sz w:val="24"/>
          <w:szCs w:val="24"/>
          <w:lang w:val="sr-Cyrl-RS"/>
        </w:rPr>
        <w:t>пројекта</w:t>
      </w:r>
      <w:r w:rsidR="001B43A7" w:rsidRPr="008D3008">
        <w:rPr>
          <w:rFonts w:ascii="Times New Roman" w:hAnsi="Times New Roman" w:cs="Times New Roman"/>
          <w:sz w:val="24"/>
          <w:szCs w:val="24"/>
          <w:lang w:val="sr-Cyrl-RS"/>
        </w:rPr>
        <w:t xml:space="preserve"> (</w:t>
      </w:r>
      <w:r w:rsidR="001B43A7" w:rsidRPr="008D3008">
        <w:rPr>
          <w:rFonts w:ascii="Times New Roman" w:hAnsi="Times New Roman" w:cs="Times New Roman"/>
          <w:i/>
          <w:iCs/>
          <w:sz w:val="24"/>
          <w:szCs w:val="24"/>
          <w:lang w:val="sr-Cyrl-RS"/>
        </w:rPr>
        <w:t>PIU</w:t>
      </w:r>
      <w:r w:rsidR="001B43A7" w:rsidRPr="008D3008">
        <w:rPr>
          <w:rFonts w:ascii="Times New Roman" w:hAnsi="Times New Roman" w:cs="Times New Roman"/>
          <w:sz w:val="24"/>
          <w:szCs w:val="24"/>
          <w:lang w:val="sr-Cyrl-RS"/>
        </w:rPr>
        <w:t>)</w:t>
      </w:r>
      <w:r w:rsidR="00CB15D0" w:rsidRPr="008D3008">
        <w:rPr>
          <w:rFonts w:ascii="Times New Roman" w:hAnsi="Times New Roman" w:cs="Times New Roman"/>
          <w:sz w:val="24"/>
          <w:szCs w:val="24"/>
          <w:lang w:val="sr-Cyrl-RS"/>
        </w:rPr>
        <w:t xml:space="preserve"> </w:t>
      </w:r>
      <w:r w:rsidRPr="008D3008">
        <w:rPr>
          <w:rFonts w:ascii="Times New Roman" w:hAnsi="Times New Roman" w:cs="Times New Roman"/>
          <w:sz w:val="24"/>
          <w:szCs w:val="24"/>
          <w:lang w:val="sr-Cyrl-RS"/>
        </w:rPr>
        <w:t>како би потврд</w:t>
      </w:r>
      <w:r w:rsidR="009D2158" w:rsidRPr="008D3008">
        <w:rPr>
          <w:rFonts w:ascii="Times New Roman" w:hAnsi="Times New Roman" w:cs="Times New Roman"/>
          <w:sz w:val="24"/>
          <w:szCs w:val="24"/>
          <w:lang w:val="sr-Cyrl-RS"/>
        </w:rPr>
        <w:t>ио</w:t>
      </w:r>
      <w:r w:rsidRPr="008D3008">
        <w:rPr>
          <w:rFonts w:ascii="Times New Roman" w:hAnsi="Times New Roman" w:cs="Times New Roman"/>
          <w:sz w:val="24"/>
          <w:szCs w:val="24"/>
          <w:lang w:val="sr-Cyrl-RS"/>
        </w:rPr>
        <w:t xml:space="preserve"> заједнички договор о очекиваним резултатима и модалитету спровођења </w:t>
      </w:r>
      <w:r w:rsidR="009B2D2C" w:rsidRPr="008D3008">
        <w:rPr>
          <w:rFonts w:ascii="Times New Roman" w:hAnsi="Times New Roman" w:cs="Times New Roman"/>
          <w:sz w:val="24"/>
          <w:szCs w:val="24"/>
          <w:lang w:val="sr-Cyrl-RS"/>
        </w:rPr>
        <w:t>Пројектног задатка</w:t>
      </w:r>
      <w:r w:rsidRPr="008D3008">
        <w:rPr>
          <w:rFonts w:ascii="Times New Roman" w:hAnsi="Times New Roman" w:cs="Times New Roman"/>
          <w:sz w:val="24"/>
          <w:szCs w:val="24"/>
          <w:lang w:val="sr-Cyrl-RS"/>
        </w:rPr>
        <w:t xml:space="preserve">. Детаљи динамике </w:t>
      </w:r>
      <w:r w:rsidR="00252E81" w:rsidRPr="008D3008">
        <w:rPr>
          <w:rFonts w:ascii="Times New Roman" w:hAnsi="Times New Roman" w:cs="Times New Roman"/>
          <w:sz w:val="24"/>
          <w:szCs w:val="24"/>
          <w:lang w:val="sr-Cyrl-RS"/>
        </w:rPr>
        <w:t>спровођења</w:t>
      </w:r>
      <w:r w:rsidR="000F007E" w:rsidRPr="008D3008">
        <w:rPr>
          <w:rFonts w:ascii="Times New Roman" w:hAnsi="Times New Roman" w:cs="Times New Roman"/>
          <w:sz w:val="24"/>
          <w:szCs w:val="24"/>
          <w:lang w:val="sr-Cyrl-RS"/>
        </w:rPr>
        <w:t xml:space="preserve"> активности</w:t>
      </w:r>
      <w:r w:rsidRPr="008D3008">
        <w:rPr>
          <w:rFonts w:ascii="Times New Roman" w:hAnsi="Times New Roman" w:cs="Times New Roman"/>
          <w:sz w:val="24"/>
          <w:szCs w:val="24"/>
          <w:lang w:val="sr-Cyrl-RS"/>
        </w:rPr>
        <w:t xml:space="preserve">, </w:t>
      </w:r>
      <w:r w:rsidR="00E95759" w:rsidRPr="008D3008">
        <w:rPr>
          <w:rFonts w:ascii="Times New Roman" w:hAnsi="Times New Roman" w:cs="Times New Roman"/>
          <w:sz w:val="24"/>
          <w:szCs w:val="24"/>
          <w:lang w:val="sr-Cyrl-RS"/>
        </w:rPr>
        <w:t xml:space="preserve">буџет, </w:t>
      </w:r>
      <w:r w:rsidR="00D87FF5" w:rsidRPr="008D3008">
        <w:rPr>
          <w:rFonts w:ascii="Times New Roman" w:hAnsi="Times New Roman" w:cs="Times New Roman"/>
          <w:sz w:val="24"/>
          <w:szCs w:val="24"/>
          <w:lang w:val="sr-Cyrl-RS"/>
        </w:rPr>
        <w:t>истраживачка методологија,</w:t>
      </w:r>
      <w:r w:rsidRPr="008D3008">
        <w:rPr>
          <w:rFonts w:ascii="Times New Roman" w:hAnsi="Times New Roman" w:cs="Times New Roman"/>
          <w:sz w:val="24"/>
          <w:szCs w:val="24"/>
          <w:lang w:val="sr-Cyrl-RS"/>
        </w:rPr>
        <w:t xml:space="preserve"> биће дефинисани на основу </w:t>
      </w:r>
      <w:r w:rsidR="004217BC" w:rsidRPr="008D3008">
        <w:rPr>
          <w:rFonts w:ascii="Times New Roman" w:hAnsi="Times New Roman" w:cs="Times New Roman"/>
          <w:sz w:val="24"/>
          <w:szCs w:val="24"/>
          <w:lang w:val="sr-Cyrl-RS"/>
        </w:rPr>
        <w:t xml:space="preserve">Акционог плана </w:t>
      </w:r>
      <w:r w:rsidRPr="008D3008">
        <w:rPr>
          <w:rFonts w:ascii="Times New Roman" w:hAnsi="Times New Roman" w:cs="Times New Roman"/>
          <w:sz w:val="24"/>
          <w:szCs w:val="24"/>
          <w:lang w:val="sr-Cyrl-RS"/>
        </w:rPr>
        <w:t>кој</w:t>
      </w:r>
      <w:r w:rsidR="00135DA4" w:rsidRPr="008D3008">
        <w:rPr>
          <w:rFonts w:ascii="Times New Roman" w:hAnsi="Times New Roman" w:cs="Times New Roman"/>
          <w:sz w:val="24"/>
          <w:szCs w:val="24"/>
          <w:lang w:val="sr-Cyrl-RS"/>
        </w:rPr>
        <w:t>и</w:t>
      </w:r>
      <w:r w:rsidRPr="008D3008">
        <w:rPr>
          <w:rFonts w:ascii="Times New Roman" w:hAnsi="Times New Roman" w:cs="Times New Roman"/>
          <w:sz w:val="24"/>
          <w:szCs w:val="24"/>
          <w:lang w:val="sr-Cyrl-RS"/>
        </w:rPr>
        <w:t xml:space="preserve"> предлаже Консултант и годишњег плана рада Канцеларије.</w:t>
      </w:r>
    </w:p>
    <w:p w14:paraId="0DDB596C" w14:textId="77777777" w:rsidR="007921F3" w:rsidRPr="008D3008" w:rsidRDefault="007921F3" w:rsidP="007921F3">
      <w:pPr>
        <w:spacing w:line="276" w:lineRule="auto"/>
        <w:ind w:left="-125"/>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Пројектни исходи ће најпре у форми нацрта бити достављени електронским путем кључној контакт особи (</w:t>
      </w:r>
      <w:r w:rsidRPr="008D3008">
        <w:rPr>
          <w:rFonts w:ascii="Times New Roman" w:hAnsi="Times New Roman" w:cs="Times New Roman"/>
          <w:i/>
          <w:iCs/>
          <w:sz w:val="24"/>
          <w:szCs w:val="24"/>
          <w:lang w:val="sr-Cyrl-RS"/>
        </w:rPr>
        <w:t>Project Focal Point</w:t>
      </w:r>
      <w:r w:rsidRPr="008D3008">
        <w:rPr>
          <w:rFonts w:ascii="Times New Roman" w:hAnsi="Times New Roman" w:cs="Times New Roman"/>
          <w:sz w:val="24"/>
          <w:szCs w:val="24"/>
          <w:lang w:val="sr-Cyrl-RS"/>
        </w:rPr>
        <w:t>) и јединици за имплементацију пројекта (</w:t>
      </w:r>
      <w:r w:rsidRPr="008D3008">
        <w:rPr>
          <w:rFonts w:ascii="Times New Roman" w:hAnsi="Times New Roman" w:cs="Times New Roman"/>
          <w:i/>
          <w:iCs/>
          <w:sz w:val="24"/>
          <w:szCs w:val="24"/>
          <w:lang w:val="sr-Cyrl-RS"/>
        </w:rPr>
        <w:t>PIU</w:t>
      </w:r>
      <w:r w:rsidRPr="008D3008">
        <w:rPr>
          <w:rFonts w:ascii="Times New Roman" w:hAnsi="Times New Roman" w:cs="Times New Roman"/>
          <w:sz w:val="24"/>
          <w:szCs w:val="24"/>
          <w:lang w:val="sr-Cyrl-RS"/>
        </w:rPr>
        <w:t>). Финалну верзију исхода одобрава менаџер пројекта. Одобрени пројектни исходи биће достављени као део редовних извештаја о напретку.</w:t>
      </w:r>
    </w:p>
    <w:p w14:paraId="3302346A" w14:textId="77777777" w:rsidR="007921F3" w:rsidRPr="008D3008" w:rsidRDefault="007921F3" w:rsidP="007921F3">
      <w:pPr>
        <w:spacing w:after="0" w:line="276" w:lineRule="auto"/>
        <w:ind w:left="-125"/>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Сви документи и материјали припремљени у оквиру пројекта су власништво Канцеларије као главног корисника Пројекта. Канцеларија може да врши измене и допуне добијених докумената у складу са потребама система дуалног образовања и НОКС-а. </w:t>
      </w:r>
    </w:p>
    <w:p w14:paraId="70FD690D" w14:textId="77777777" w:rsidR="003557DA" w:rsidRPr="008D3008" w:rsidRDefault="003557DA" w:rsidP="00307F9E">
      <w:pPr>
        <w:spacing w:line="276" w:lineRule="auto"/>
        <w:jc w:val="both"/>
        <w:rPr>
          <w:rFonts w:ascii="Times New Roman" w:hAnsi="Times New Roman" w:cs="Times New Roman"/>
          <w:sz w:val="24"/>
          <w:szCs w:val="24"/>
          <w:lang w:val="sr-Cyrl-RS"/>
        </w:rPr>
      </w:pPr>
    </w:p>
    <w:p w14:paraId="13AFF921" w14:textId="6CD9B9C5" w:rsidR="00EA4B07" w:rsidRPr="008D3008" w:rsidRDefault="000B43C9" w:rsidP="00D3347E">
      <w:pPr>
        <w:spacing w:line="276" w:lineRule="auto"/>
        <w:ind w:left="-126"/>
        <w:jc w:val="both"/>
        <w:rPr>
          <w:rFonts w:ascii="Times New Roman" w:hAnsi="Times New Roman" w:cs="Times New Roman"/>
          <w:sz w:val="24"/>
          <w:szCs w:val="24"/>
          <w:lang w:val="sr-Cyrl-RS"/>
        </w:rPr>
      </w:pPr>
      <w:bookmarkStart w:id="5" w:name="_Hlk159584882"/>
      <w:r w:rsidRPr="008D3008">
        <w:rPr>
          <w:rFonts w:ascii="Times New Roman" w:hAnsi="Times New Roman" w:cs="Times New Roman"/>
          <w:b/>
          <w:sz w:val="24"/>
          <w:szCs w:val="24"/>
          <w:u w:val="single"/>
          <w:lang w:val="sr-Cyrl-RS" w:bidi="ne-NP"/>
        </w:rPr>
        <w:t>Захтеви</w:t>
      </w:r>
    </w:p>
    <w:p w14:paraId="194E1CDB" w14:textId="1FEAF22D" w:rsidR="0001591C" w:rsidRPr="008D3008" w:rsidRDefault="0001591C" w:rsidP="008F4C33">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Консултант</w:t>
      </w:r>
      <w:r w:rsidR="008569B5">
        <w:rPr>
          <w:rFonts w:ascii="Times New Roman" w:hAnsi="Times New Roman" w:cs="Times New Roman"/>
          <w:sz w:val="24"/>
          <w:szCs w:val="24"/>
          <w:lang w:val="sr-Cyrl-RS"/>
        </w:rPr>
        <w:t>/Организација</w:t>
      </w:r>
      <w:r w:rsidRPr="008D3008">
        <w:rPr>
          <w:rFonts w:ascii="Times New Roman" w:hAnsi="Times New Roman" w:cs="Times New Roman"/>
          <w:sz w:val="24"/>
          <w:szCs w:val="24"/>
          <w:lang w:val="sr-Cyrl-RS"/>
        </w:rPr>
        <w:t xml:space="preserve"> треба да испуни следеће </w:t>
      </w:r>
      <w:r w:rsidR="00E201E2">
        <w:rPr>
          <w:rFonts w:ascii="Times New Roman" w:hAnsi="Times New Roman" w:cs="Times New Roman"/>
          <w:sz w:val="24"/>
          <w:szCs w:val="24"/>
          <w:lang w:val="sr-Cyrl-RS"/>
        </w:rPr>
        <w:t>з</w:t>
      </w:r>
      <w:r w:rsidRPr="008D3008">
        <w:rPr>
          <w:rFonts w:ascii="Times New Roman" w:hAnsi="Times New Roman" w:cs="Times New Roman"/>
          <w:sz w:val="24"/>
          <w:szCs w:val="24"/>
          <w:lang w:val="sr-Cyrl-RS"/>
        </w:rPr>
        <w:t>ахтев</w:t>
      </w:r>
      <w:r w:rsidRPr="00672292">
        <w:rPr>
          <w:rFonts w:ascii="Times New Roman" w:hAnsi="Times New Roman" w:cs="Times New Roman"/>
          <w:sz w:val="24"/>
          <w:szCs w:val="24"/>
          <w:lang w:val="sr-Cyrl-RS"/>
        </w:rPr>
        <w:t>е:</w:t>
      </w:r>
      <w:r w:rsidRPr="008D3008">
        <w:rPr>
          <w:rFonts w:ascii="Times New Roman" w:hAnsi="Times New Roman" w:cs="Times New Roman"/>
          <w:sz w:val="24"/>
          <w:szCs w:val="24"/>
          <w:lang w:val="sr-Cyrl-RS"/>
        </w:rPr>
        <w:t xml:space="preserve"> </w:t>
      </w:r>
    </w:p>
    <w:p w14:paraId="5BC68B3C" w14:textId="547E636E" w:rsidR="00307F9E" w:rsidRPr="00DB1B48" w:rsidRDefault="00307F9E" w:rsidP="00DB1B48">
      <w:pPr>
        <w:pStyle w:val="ListParagraph"/>
        <w:numPr>
          <w:ilvl w:val="0"/>
          <w:numId w:val="4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bookmarkStart w:id="6" w:name="_Hlk159584938"/>
      <w:bookmarkEnd w:id="5"/>
      <w:r w:rsidRPr="00DB1B48">
        <w:rPr>
          <w:rFonts w:ascii="Times New Roman" w:hAnsi="Times New Roman" w:cs="Times New Roman"/>
          <w:sz w:val="24"/>
          <w:szCs w:val="24"/>
          <w:lang w:val="sr-Cyrl-RS"/>
        </w:rPr>
        <w:t xml:space="preserve">Учешће у </w:t>
      </w:r>
      <w:bookmarkStart w:id="7" w:name="_Hlk161042332"/>
      <w:r w:rsidRPr="00DB1B48">
        <w:rPr>
          <w:rFonts w:ascii="Times New Roman" w:hAnsi="Times New Roman" w:cs="Times New Roman"/>
          <w:sz w:val="24"/>
          <w:szCs w:val="24"/>
          <w:lang w:val="sr-Cyrl-RS"/>
        </w:rPr>
        <w:t>националним и</w:t>
      </w:r>
      <w:r w:rsidR="00BD19F7">
        <w:rPr>
          <w:rFonts w:ascii="Times New Roman" w:hAnsi="Times New Roman" w:cs="Times New Roman"/>
          <w:sz w:val="24"/>
          <w:szCs w:val="24"/>
          <w:lang w:val="sr-Cyrl-RS"/>
        </w:rPr>
        <w:t>ли</w:t>
      </w:r>
      <w:r w:rsidRPr="00DB1B48">
        <w:rPr>
          <w:rFonts w:ascii="Times New Roman" w:hAnsi="Times New Roman" w:cs="Times New Roman"/>
          <w:sz w:val="24"/>
          <w:szCs w:val="24"/>
          <w:lang w:val="sr-Cyrl-RS"/>
        </w:rPr>
        <w:t xml:space="preserve"> међународним пројектима који су за предмет имали унапређивање </w:t>
      </w:r>
      <w:r w:rsidR="00DB3911" w:rsidRPr="00FC0059">
        <w:rPr>
          <w:rFonts w:ascii="Times New Roman" w:hAnsi="Times New Roman" w:cs="Times New Roman"/>
          <w:sz w:val="24"/>
          <w:szCs w:val="24"/>
          <w:lang w:val="sr-Cyrl-RS"/>
        </w:rPr>
        <w:t xml:space="preserve">националног </w:t>
      </w:r>
      <w:r w:rsidRPr="00FC0059">
        <w:rPr>
          <w:rFonts w:ascii="Times New Roman" w:hAnsi="Times New Roman" w:cs="Times New Roman"/>
          <w:sz w:val="24"/>
          <w:szCs w:val="24"/>
          <w:lang w:val="sr-Cyrl-RS"/>
        </w:rPr>
        <w:t>система</w:t>
      </w:r>
      <w:r w:rsidRPr="00DB1B48">
        <w:rPr>
          <w:rFonts w:ascii="Times New Roman" w:hAnsi="Times New Roman" w:cs="Times New Roman"/>
          <w:sz w:val="24"/>
          <w:szCs w:val="24"/>
          <w:lang w:val="sr-Cyrl-RS"/>
        </w:rPr>
        <w:t xml:space="preserve"> </w:t>
      </w:r>
      <w:r w:rsidR="00366FB4">
        <w:rPr>
          <w:rFonts w:ascii="Times New Roman" w:hAnsi="Times New Roman" w:cs="Times New Roman"/>
          <w:sz w:val="24"/>
          <w:szCs w:val="24"/>
          <w:lang w:val="sr-Cyrl-RS"/>
        </w:rPr>
        <w:t xml:space="preserve">високог </w:t>
      </w:r>
      <w:r w:rsidRPr="00DB1B48">
        <w:rPr>
          <w:rFonts w:ascii="Times New Roman" w:hAnsi="Times New Roman" w:cs="Times New Roman"/>
          <w:sz w:val="24"/>
          <w:szCs w:val="24"/>
          <w:lang w:val="sr-Cyrl-RS"/>
        </w:rPr>
        <w:t>образовања</w:t>
      </w:r>
      <w:r w:rsidR="0045799F">
        <w:rPr>
          <w:rFonts w:ascii="Times New Roman" w:hAnsi="Times New Roman" w:cs="Times New Roman"/>
          <w:sz w:val="24"/>
          <w:szCs w:val="24"/>
          <w:lang w:val="sr-Cyrl-RS"/>
        </w:rPr>
        <w:t xml:space="preserve">. </w:t>
      </w:r>
      <w:r w:rsidR="00D07A9C">
        <w:rPr>
          <w:rFonts w:ascii="Times New Roman" w:hAnsi="Times New Roman" w:cs="Times New Roman"/>
          <w:sz w:val="24"/>
          <w:szCs w:val="24"/>
          <w:lang w:val="sr-Cyrl-RS"/>
        </w:rPr>
        <w:t xml:space="preserve">Консултант мора да има </w:t>
      </w:r>
      <w:r w:rsidR="00B260F4">
        <w:rPr>
          <w:rFonts w:ascii="Times New Roman" w:hAnsi="Times New Roman" w:cs="Times New Roman"/>
          <w:sz w:val="24"/>
          <w:szCs w:val="24"/>
          <w:lang w:val="sr-Cyrl-RS"/>
        </w:rPr>
        <w:t xml:space="preserve">учешће у најмање </w:t>
      </w:r>
      <w:r w:rsidR="009A5EDB">
        <w:rPr>
          <w:rFonts w:ascii="Times New Roman" w:hAnsi="Times New Roman" w:cs="Times New Roman"/>
          <w:sz w:val="24"/>
          <w:szCs w:val="24"/>
          <w:lang w:val="sr-Cyrl-RS"/>
        </w:rPr>
        <w:t>једном</w:t>
      </w:r>
      <w:r w:rsidR="00B260F4">
        <w:rPr>
          <w:rFonts w:ascii="Times New Roman" w:hAnsi="Times New Roman" w:cs="Times New Roman"/>
          <w:sz w:val="24"/>
          <w:szCs w:val="24"/>
          <w:lang w:val="sr-Cyrl-RS"/>
        </w:rPr>
        <w:t xml:space="preserve"> </w:t>
      </w:r>
      <w:r w:rsidR="002D202D">
        <w:rPr>
          <w:rFonts w:ascii="Times New Roman" w:hAnsi="Times New Roman" w:cs="Times New Roman"/>
          <w:sz w:val="24"/>
          <w:szCs w:val="24"/>
          <w:lang w:val="sr-Cyrl-RS"/>
        </w:rPr>
        <w:t xml:space="preserve">пројекту </w:t>
      </w:r>
      <w:r w:rsidR="00147C45">
        <w:rPr>
          <w:rFonts w:ascii="Times New Roman" w:hAnsi="Times New Roman" w:cs="Times New Roman"/>
          <w:sz w:val="24"/>
          <w:szCs w:val="24"/>
          <w:lang w:val="sr-Cyrl-RS"/>
        </w:rPr>
        <w:t>који је за предмет имао унапређивање</w:t>
      </w:r>
      <w:r w:rsidRPr="00DB1B48">
        <w:rPr>
          <w:rFonts w:ascii="Times New Roman" w:hAnsi="Times New Roman" w:cs="Times New Roman"/>
          <w:sz w:val="24"/>
          <w:szCs w:val="24"/>
          <w:lang w:val="sr-Cyrl-RS"/>
        </w:rPr>
        <w:t xml:space="preserve"> дуалног модела студија</w:t>
      </w:r>
      <w:r w:rsidR="00A3628A">
        <w:rPr>
          <w:rFonts w:ascii="Times New Roman" w:hAnsi="Times New Roman" w:cs="Times New Roman"/>
          <w:sz w:val="24"/>
          <w:szCs w:val="24"/>
          <w:lang w:val="sr-Cyrl-RS"/>
        </w:rPr>
        <w:t xml:space="preserve"> у високом образовању</w:t>
      </w:r>
      <w:r w:rsidR="0045614A">
        <w:rPr>
          <w:rFonts w:ascii="Times New Roman" w:hAnsi="Times New Roman" w:cs="Times New Roman"/>
          <w:sz w:val="24"/>
          <w:szCs w:val="24"/>
          <w:lang w:val="sr-Cyrl-RS"/>
        </w:rPr>
        <w:t>, учења кроз рад</w:t>
      </w:r>
      <w:r w:rsidR="00C0062D">
        <w:rPr>
          <w:rFonts w:ascii="Times New Roman" w:hAnsi="Times New Roman" w:cs="Times New Roman"/>
          <w:sz w:val="24"/>
          <w:szCs w:val="24"/>
          <w:lang w:val="sr-Latn-RS"/>
        </w:rPr>
        <w:t xml:space="preserve"> </w:t>
      </w:r>
      <w:r w:rsidR="00C0062D">
        <w:rPr>
          <w:rFonts w:ascii="Times New Roman" w:hAnsi="Times New Roman" w:cs="Times New Roman"/>
          <w:sz w:val="24"/>
          <w:szCs w:val="24"/>
          <w:lang w:val="sr-Cyrl-RS"/>
        </w:rPr>
        <w:t>у високом образовањ</w:t>
      </w:r>
      <w:r w:rsidR="003050B0">
        <w:rPr>
          <w:rFonts w:ascii="Times New Roman" w:hAnsi="Times New Roman" w:cs="Times New Roman"/>
          <w:sz w:val="24"/>
          <w:szCs w:val="24"/>
          <w:lang w:val="sr-Cyrl-RS"/>
        </w:rPr>
        <w:t>у</w:t>
      </w:r>
      <w:r w:rsidR="0045614A">
        <w:rPr>
          <w:rFonts w:ascii="Times New Roman" w:hAnsi="Times New Roman" w:cs="Times New Roman"/>
          <w:sz w:val="24"/>
          <w:szCs w:val="24"/>
          <w:lang w:val="sr-Cyrl-RS"/>
        </w:rPr>
        <w:t>,</w:t>
      </w:r>
      <w:r w:rsidRPr="00DB1B48">
        <w:rPr>
          <w:rFonts w:ascii="Times New Roman" w:hAnsi="Times New Roman" w:cs="Times New Roman"/>
          <w:sz w:val="24"/>
          <w:szCs w:val="24"/>
          <w:lang w:val="sr-Cyrl-RS"/>
        </w:rPr>
        <w:t xml:space="preserve"> или повезивања сектора образовања и привреде током периода од највише 5 последњих година</w:t>
      </w:r>
      <w:r w:rsidR="000A1778">
        <w:rPr>
          <w:rFonts w:ascii="Times New Roman" w:hAnsi="Times New Roman" w:cs="Times New Roman"/>
          <w:sz w:val="24"/>
          <w:szCs w:val="24"/>
          <w:lang w:val="sr-Cyrl-RS"/>
        </w:rPr>
        <w:t xml:space="preserve"> пре истека рока за подношење </w:t>
      </w:r>
      <w:r w:rsidR="00C73812">
        <w:rPr>
          <w:rFonts w:ascii="Times New Roman" w:hAnsi="Times New Roman" w:cs="Times New Roman"/>
          <w:sz w:val="24"/>
          <w:szCs w:val="24"/>
          <w:lang w:val="sr-Cyrl-RS"/>
        </w:rPr>
        <w:t>понуда</w:t>
      </w:r>
      <w:r w:rsidRPr="00DB1B48">
        <w:rPr>
          <w:rFonts w:ascii="Times New Roman" w:hAnsi="Times New Roman" w:cs="Times New Roman"/>
          <w:sz w:val="24"/>
          <w:szCs w:val="24"/>
          <w:lang w:val="sr-Cyrl-RS"/>
        </w:rPr>
        <w:t>;</w:t>
      </w:r>
    </w:p>
    <w:p w14:paraId="6AD86AB7" w14:textId="0F8D01A7" w:rsidR="00307F9E" w:rsidRPr="00DB1B48" w:rsidRDefault="00307F9E" w:rsidP="00DB1B48">
      <w:pPr>
        <w:pStyle w:val="ListParagraph"/>
        <w:numPr>
          <w:ilvl w:val="0"/>
          <w:numId w:val="4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bookmarkStart w:id="8" w:name="_Hlk161042360"/>
      <w:bookmarkEnd w:id="7"/>
      <w:r w:rsidRPr="00DB1B48">
        <w:rPr>
          <w:rFonts w:ascii="Times New Roman" w:hAnsi="Times New Roman" w:cs="Times New Roman"/>
          <w:sz w:val="24"/>
          <w:szCs w:val="24"/>
          <w:lang w:val="sr-Cyrl-RS"/>
        </w:rPr>
        <w:t>Предност имају високошколске установе које спроводе дуално образовање у складу са Законом о  дуалном моделу студија у високом образовању („Службени гласник РС“, број 66 од 18. септембра 2019</w:t>
      </w:r>
      <w:r w:rsidRPr="00E10537">
        <w:rPr>
          <w:rFonts w:ascii="Times New Roman" w:hAnsi="Times New Roman" w:cs="Times New Roman"/>
          <w:sz w:val="24"/>
          <w:szCs w:val="24"/>
          <w:lang w:val="sr-Cyrl-RS"/>
        </w:rPr>
        <w:t>).</w:t>
      </w:r>
    </w:p>
    <w:p w14:paraId="7C62BD81" w14:textId="7B6D2B8D" w:rsidR="00C779DF" w:rsidRPr="008D3008" w:rsidRDefault="00C779DF" w:rsidP="00C779DF">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bookmarkStart w:id="9" w:name="_Hlk161042380"/>
      <w:bookmarkEnd w:id="8"/>
      <w:r w:rsidRPr="008D3008">
        <w:rPr>
          <w:rFonts w:ascii="Times New Roman" w:hAnsi="Times New Roman" w:cs="Times New Roman"/>
          <w:sz w:val="24"/>
          <w:szCs w:val="24"/>
          <w:lang w:val="sr-Cyrl-RS"/>
        </w:rPr>
        <w:t>Понуђач треба да обезбеди експертски тим који се састоји од:</w:t>
      </w:r>
    </w:p>
    <w:p w14:paraId="730CE70F" w14:textId="0F983EEE" w:rsidR="00C779DF" w:rsidRPr="008D3008" w:rsidRDefault="00C779DF" w:rsidP="00C779DF">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1) </w:t>
      </w:r>
      <w:r w:rsidR="0082368A">
        <w:rPr>
          <w:rFonts w:ascii="Times New Roman" w:hAnsi="Times New Roman" w:cs="Times New Roman"/>
          <w:sz w:val="24"/>
          <w:szCs w:val="24"/>
          <w:lang w:val="sr-Cyrl-RS"/>
        </w:rPr>
        <w:t xml:space="preserve">једног </w:t>
      </w:r>
      <w:r w:rsidR="00CA3682" w:rsidRPr="008D3008">
        <w:rPr>
          <w:rFonts w:ascii="Times New Roman" w:hAnsi="Times New Roman" w:cs="Times New Roman"/>
          <w:sz w:val="24"/>
          <w:szCs w:val="24"/>
          <w:lang w:val="sr-Cyrl-RS"/>
        </w:rPr>
        <w:t>кључн</w:t>
      </w:r>
      <w:r w:rsidR="00D3329C">
        <w:rPr>
          <w:rFonts w:ascii="Times New Roman" w:hAnsi="Times New Roman" w:cs="Times New Roman"/>
          <w:sz w:val="24"/>
          <w:szCs w:val="24"/>
          <w:lang w:val="sr-Cyrl-RS"/>
        </w:rPr>
        <w:t>ог</w:t>
      </w:r>
      <w:r w:rsidRPr="008D3008">
        <w:rPr>
          <w:rFonts w:ascii="Times New Roman" w:hAnsi="Times New Roman" w:cs="Times New Roman"/>
          <w:sz w:val="24"/>
          <w:szCs w:val="24"/>
          <w:lang w:val="sr-Cyrl-RS"/>
        </w:rPr>
        <w:t xml:space="preserve"> експерта</w:t>
      </w:r>
      <w:r w:rsidR="008B251A">
        <w:rPr>
          <w:rFonts w:ascii="Times New Roman" w:hAnsi="Times New Roman" w:cs="Times New Roman"/>
          <w:sz w:val="24"/>
          <w:szCs w:val="24"/>
          <w:lang w:val="sr-Cyrl-RS"/>
        </w:rPr>
        <w:t xml:space="preserve">, </w:t>
      </w:r>
      <w:r w:rsidR="008B251A" w:rsidRPr="004B7196">
        <w:rPr>
          <w:rFonts w:ascii="Times New Roman" w:hAnsi="Times New Roman" w:cs="Times New Roman"/>
          <w:sz w:val="24"/>
          <w:szCs w:val="24"/>
          <w:lang w:val="sr-Cyrl-RS"/>
        </w:rPr>
        <w:t>који је ангажован од стране Понуђача у складу са Законом о раду у тренутку подношења Пријаве</w:t>
      </w:r>
      <w:r w:rsidRPr="004B7196">
        <w:rPr>
          <w:rFonts w:ascii="Times New Roman" w:hAnsi="Times New Roman" w:cs="Times New Roman"/>
          <w:sz w:val="24"/>
          <w:szCs w:val="24"/>
          <w:lang w:val="sr-Cyrl-RS"/>
        </w:rPr>
        <w:t xml:space="preserve"> и</w:t>
      </w:r>
      <w:r w:rsidRPr="008D3008">
        <w:rPr>
          <w:rFonts w:ascii="Times New Roman" w:hAnsi="Times New Roman" w:cs="Times New Roman"/>
          <w:sz w:val="24"/>
          <w:szCs w:val="24"/>
          <w:lang w:val="sr-Cyrl-RS"/>
        </w:rPr>
        <w:t xml:space="preserve"> </w:t>
      </w:r>
    </w:p>
    <w:p w14:paraId="6B130401" w14:textId="7CFC4472" w:rsidR="00AC59E8" w:rsidRPr="008D3008" w:rsidRDefault="00C779DF" w:rsidP="00C779DF">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2) најмање </w:t>
      </w:r>
      <w:r w:rsidR="007221DA" w:rsidRPr="008D3008">
        <w:rPr>
          <w:rFonts w:ascii="Times New Roman" w:hAnsi="Times New Roman" w:cs="Times New Roman"/>
          <w:sz w:val="24"/>
          <w:szCs w:val="24"/>
          <w:lang w:val="sr-Cyrl-RS"/>
        </w:rPr>
        <w:t xml:space="preserve">пет чланова </w:t>
      </w:r>
      <w:r w:rsidRPr="008D3008">
        <w:rPr>
          <w:rFonts w:ascii="Times New Roman" w:hAnsi="Times New Roman" w:cs="Times New Roman"/>
          <w:sz w:val="24"/>
          <w:szCs w:val="24"/>
          <w:lang w:val="sr-Cyrl-RS"/>
        </w:rPr>
        <w:t>експертског тима за благовремено</w:t>
      </w:r>
      <w:r w:rsidR="00F45AE1" w:rsidRPr="008D3008">
        <w:rPr>
          <w:rFonts w:ascii="Times New Roman" w:hAnsi="Times New Roman" w:cs="Times New Roman"/>
          <w:sz w:val="24"/>
          <w:szCs w:val="24"/>
          <w:lang w:val="sr-Cyrl-RS"/>
        </w:rPr>
        <w:t xml:space="preserve"> и</w:t>
      </w:r>
      <w:r w:rsidRPr="008D3008">
        <w:rPr>
          <w:rFonts w:ascii="Times New Roman" w:hAnsi="Times New Roman" w:cs="Times New Roman"/>
          <w:sz w:val="24"/>
          <w:szCs w:val="24"/>
          <w:lang w:val="sr-Cyrl-RS"/>
        </w:rPr>
        <w:t xml:space="preserve"> квалитетно спровођење </w:t>
      </w:r>
      <w:r w:rsidR="00E23B27">
        <w:rPr>
          <w:rFonts w:ascii="Times New Roman" w:hAnsi="Times New Roman" w:cs="Times New Roman"/>
          <w:sz w:val="24"/>
          <w:szCs w:val="24"/>
          <w:lang w:val="sr-Cyrl-RS"/>
        </w:rPr>
        <w:t>активности</w:t>
      </w:r>
      <w:r w:rsidR="00E23B27" w:rsidRPr="008D3008">
        <w:rPr>
          <w:rFonts w:ascii="Times New Roman" w:hAnsi="Times New Roman" w:cs="Times New Roman"/>
          <w:sz w:val="24"/>
          <w:szCs w:val="24"/>
          <w:lang w:val="sr-Cyrl-RS"/>
        </w:rPr>
        <w:t xml:space="preserve"> </w:t>
      </w:r>
      <w:r w:rsidRPr="008D3008">
        <w:rPr>
          <w:rFonts w:ascii="Times New Roman" w:hAnsi="Times New Roman" w:cs="Times New Roman"/>
          <w:sz w:val="24"/>
          <w:szCs w:val="24"/>
          <w:lang w:val="sr-Cyrl-RS"/>
        </w:rPr>
        <w:t>описаних у овом пројектном задатку.</w:t>
      </w:r>
      <w:r w:rsidR="00CD0280">
        <w:rPr>
          <w:rFonts w:ascii="Times New Roman" w:hAnsi="Times New Roman" w:cs="Times New Roman"/>
          <w:sz w:val="24"/>
          <w:szCs w:val="24"/>
          <w:lang w:val="sr-Cyrl-RS"/>
        </w:rPr>
        <w:t xml:space="preserve"> </w:t>
      </w:r>
      <w:r w:rsidR="00CD0280" w:rsidRPr="004B7196">
        <w:rPr>
          <w:rFonts w:ascii="Times New Roman" w:hAnsi="Times New Roman" w:cs="Times New Roman"/>
          <w:sz w:val="24"/>
          <w:szCs w:val="24"/>
          <w:lang w:val="sr-Cyrl-RS"/>
        </w:rPr>
        <w:t xml:space="preserve">Чланови експертског тима морају бити ангажовани од стране </w:t>
      </w:r>
      <w:r w:rsidR="00385765" w:rsidRPr="004B7196">
        <w:rPr>
          <w:rFonts w:ascii="Times New Roman" w:hAnsi="Times New Roman" w:cs="Times New Roman"/>
          <w:sz w:val="24"/>
          <w:szCs w:val="24"/>
          <w:lang w:val="sr-Cyrl-RS"/>
        </w:rPr>
        <w:t>П</w:t>
      </w:r>
      <w:r w:rsidR="00CD0280" w:rsidRPr="004B7196">
        <w:rPr>
          <w:rFonts w:ascii="Times New Roman" w:hAnsi="Times New Roman" w:cs="Times New Roman"/>
          <w:sz w:val="24"/>
          <w:szCs w:val="24"/>
          <w:lang w:val="sr-Cyrl-RS"/>
        </w:rPr>
        <w:t xml:space="preserve">онуђача у складу са Законом о раду у тренутку подношења Пријаве. </w:t>
      </w:r>
      <w:r w:rsidR="00437CB0" w:rsidRPr="004B7196">
        <w:rPr>
          <w:rFonts w:ascii="Times New Roman" w:hAnsi="Times New Roman" w:cs="Times New Roman"/>
          <w:sz w:val="24"/>
          <w:szCs w:val="24"/>
          <w:lang w:val="sr-Cyrl-RS"/>
        </w:rPr>
        <w:t>Уколико Понуђач доставља доказе за више од пет експерата, предмет процене ће бити референце, биографије првих пет предложених експерата;</w:t>
      </w:r>
    </w:p>
    <w:bookmarkEnd w:id="6"/>
    <w:p w14:paraId="2FA89DDA" w14:textId="473405D7" w:rsidR="00715FEE" w:rsidRPr="00715FEE" w:rsidRDefault="00715FEE" w:rsidP="00715FEE">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14"/>
        <w:jc w:val="both"/>
        <w:rPr>
          <w:rFonts w:ascii="Times New Roman" w:hAnsi="Times New Roman" w:cs="Times New Roman"/>
          <w:sz w:val="24"/>
          <w:szCs w:val="24"/>
          <w:lang w:val="sr-Cyrl-RS"/>
        </w:rPr>
      </w:pPr>
      <w:r w:rsidRPr="00715FEE">
        <w:rPr>
          <w:rFonts w:ascii="Times New Roman" w:hAnsi="Times New Roman" w:cs="Times New Roman"/>
          <w:sz w:val="24"/>
          <w:szCs w:val="24"/>
          <w:lang w:val="sr-Cyrl-RS"/>
        </w:rPr>
        <w:t>Стручњаци су дужни да уз биографију доставе и кратак преглед</w:t>
      </w:r>
      <w:r w:rsidR="00E23B27">
        <w:rPr>
          <w:rFonts w:ascii="Times New Roman" w:hAnsi="Times New Roman" w:cs="Times New Roman"/>
          <w:sz w:val="24"/>
          <w:szCs w:val="24"/>
          <w:lang w:val="sr-Cyrl-RS"/>
        </w:rPr>
        <w:t xml:space="preserve"> (листу референци)</w:t>
      </w:r>
      <w:r w:rsidRPr="00715FEE">
        <w:rPr>
          <w:rFonts w:ascii="Times New Roman" w:hAnsi="Times New Roman" w:cs="Times New Roman"/>
          <w:sz w:val="24"/>
          <w:szCs w:val="24"/>
          <w:lang w:val="sr-Cyrl-RS"/>
        </w:rPr>
        <w:t xml:space="preserve"> својих професионалних активности релевантних за циљ овог пројектног задатка – документа, анализе, публикације, истраживачке радове и сл.</w:t>
      </w:r>
    </w:p>
    <w:p w14:paraId="431A9674" w14:textId="0428F1CB" w:rsidR="001A6D3E" w:rsidRDefault="00715FEE" w:rsidP="00715FEE">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14"/>
        <w:jc w:val="both"/>
        <w:rPr>
          <w:rFonts w:ascii="Times New Roman" w:hAnsi="Times New Roman" w:cs="Times New Roman"/>
          <w:sz w:val="24"/>
          <w:szCs w:val="24"/>
          <w:lang w:val="sr-Cyrl-RS"/>
        </w:rPr>
      </w:pPr>
      <w:r w:rsidRPr="00715FEE">
        <w:rPr>
          <w:rFonts w:ascii="Times New Roman" w:hAnsi="Times New Roman" w:cs="Times New Roman"/>
          <w:sz w:val="24"/>
          <w:szCs w:val="24"/>
          <w:lang w:val="sr-Cyrl-RS"/>
        </w:rPr>
        <w:lastRenderedPageBreak/>
        <w:t xml:space="preserve">Консултант може ангажовати и друге чланове експертског тима, у складу са усвојеном методологијом истраживања, обимом посла и експертизом која је потребна. Ангажовање додатних чланова експертских тимова одобрава писаним путем менаџер Пројекта.  </w:t>
      </w:r>
    </w:p>
    <w:p w14:paraId="6B0ABF27" w14:textId="77777777" w:rsidR="00C306EA" w:rsidRPr="00912DDA" w:rsidRDefault="00C306EA" w:rsidP="00C306EA">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b/>
          <w:bCs/>
          <w:sz w:val="24"/>
          <w:szCs w:val="24"/>
          <w:lang w:val="sr-Cyrl-RS"/>
        </w:rPr>
      </w:pPr>
      <w:r w:rsidRPr="00912DDA">
        <w:rPr>
          <w:rFonts w:ascii="Times New Roman" w:hAnsi="Times New Roman" w:cs="Times New Roman"/>
          <w:b/>
          <w:bCs/>
          <w:sz w:val="24"/>
          <w:szCs w:val="24"/>
          <w:lang w:val="sr-Cyrl-RS"/>
        </w:rPr>
        <w:t xml:space="preserve">Кључни експерт: </w:t>
      </w:r>
    </w:p>
    <w:p w14:paraId="16541F80" w14:textId="68628645" w:rsidR="00C306EA" w:rsidRPr="00912DDA" w:rsidRDefault="00C306EA" w:rsidP="00C306EA">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912DDA">
        <w:rPr>
          <w:rFonts w:ascii="Times New Roman" w:hAnsi="Times New Roman" w:cs="Times New Roman"/>
          <w:sz w:val="24"/>
          <w:szCs w:val="24"/>
          <w:lang w:val="sr-Cyrl-RS"/>
        </w:rPr>
        <w:t>Завршен докторат, ниво 8 НОКС</w:t>
      </w:r>
      <w:r w:rsidR="004472AF">
        <w:rPr>
          <w:rFonts w:ascii="Times New Roman" w:hAnsi="Times New Roman" w:cs="Times New Roman"/>
          <w:sz w:val="24"/>
          <w:szCs w:val="24"/>
          <w:lang w:val="sr-Cyrl-RS"/>
        </w:rPr>
        <w:t>-</w:t>
      </w:r>
      <w:r w:rsidR="006F12E3">
        <w:rPr>
          <w:rFonts w:ascii="Times New Roman" w:hAnsi="Times New Roman" w:cs="Times New Roman"/>
          <w:sz w:val="24"/>
          <w:szCs w:val="24"/>
          <w:lang w:val="sr-Cyrl-RS"/>
        </w:rPr>
        <w:t>а</w:t>
      </w:r>
      <w:r w:rsidRPr="00912DDA">
        <w:rPr>
          <w:rFonts w:ascii="Times New Roman" w:hAnsi="Times New Roman" w:cs="Times New Roman"/>
          <w:sz w:val="24"/>
          <w:szCs w:val="24"/>
          <w:lang w:val="sr-Cyrl-RS"/>
        </w:rPr>
        <w:t>;</w:t>
      </w:r>
    </w:p>
    <w:p w14:paraId="34492D5E" w14:textId="0041DF6C" w:rsidR="00C306EA" w:rsidRPr="00E23359" w:rsidRDefault="00C306EA" w:rsidP="00C306EA">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912DDA">
        <w:rPr>
          <w:rFonts w:ascii="Times New Roman" w:hAnsi="Times New Roman" w:cs="Times New Roman"/>
          <w:sz w:val="24"/>
          <w:szCs w:val="24"/>
          <w:lang w:val="sr-Cyrl-RS"/>
        </w:rPr>
        <w:t xml:space="preserve">Најмање </w:t>
      </w:r>
      <w:bookmarkStart w:id="10" w:name="_Hlk161042649"/>
      <w:r w:rsidRPr="00912DDA">
        <w:rPr>
          <w:rFonts w:ascii="Times New Roman" w:hAnsi="Times New Roman" w:cs="Times New Roman"/>
          <w:sz w:val="24"/>
          <w:szCs w:val="24"/>
          <w:lang w:val="sr-Cyrl-RS"/>
        </w:rPr>
        <w:t>10 година искуства у спровођењу истраживања</w:t>
      </w:r>
      <w:r w:rsidR="005479BE">
        <w:rPr>
          <w:rFonts w:ascii="Times New Roman" w:hAnsi="Times New Roman" w:cs="Times New Roman"/>
          <w:sz w:val="24"/>
          <w:szCs w:val="24"/>
          <w:lang w:val="sr-Cyrl-RS"/>
        </w:rPr>
        <w:t xml:space="preserve"> </w:t>
      </w:r>
      <w:r w:rsidRPr="00E23359">
        <w:rPr>
          <w:rFonts w:ascii="Times New Roman" w:hAnsi="Times New Roman" w:cs="Times New Roman"/>
          <w:sz w:val="24"/>
          <w:szCs w:val="24"/>
          <w:lang w:val="sr-Cyrl-RS"/>
        </w:rPr>
        <w:t>или анализа</w:t>
      </w:r>
      <w:r w:rsidR="005479BE">
        <w:rPr>
          <w:rFonts w:ascii="Times New Roman" w:hAnsi="Times New Roman" w:cs="Times New Roman"/>
          <w:sz w:val="24"/>
          <w:szCs w:val="24"/>
          <w:lang w:val="sr-Cyrl-RS"/>
        </w:rPr>
        <w:t xml:space="preserve"> </w:t>
      </w:r>
      <w:r w:rsidRPr="00E23359">
        <w:rPr>
          <w:rFonts w:ascii="Times New Roman" w:hAnsi="Times New Roman" w:cs="Times New Roman"/>
          <w:sz w:val="24"/>
          <w:szCs w:val="24"/>
          <w:lang w:val="sr-Cyrl-RS"/>
        </w:rPr>
        <w:t>или припреми студија</w:t>
      </w:r>
      <w:bookmarkEnd w:id="10"/>
      <w:r w:rsidRPr="00E23359">
        <w:rPr>
          <w:rFonts w:ascii="Times New Roman" w:hAnsi="Times New Roman" w:cs="Times New Roman"/>
          <w:sz w:val="24"/>
          <w:szCs w:val="24"/>
          <w:lang w:val="sr-Cyrl-RS"/>
        </w:rPr>
        <w:t>;</w:t>
      </w:r>
    </w:p>
    <w:p w14:paraId="765E4E01" w14:textId="6B240DC3" w:rsidR="00C306EA" w:rsidRPr="00E23359" w:rsidRDefault="00C306EA" w:rsidP="00C306EA">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E23359">
        <w:rPr>
          <w:rFonts w:ascii="Times New Roman" w:hAnsi="Times New Roman" w:cs="Times New Roman"/>
          <w:sz w:val="24"/>
          <w:szCs w:val="24"/>
          <w:lang w:val="sr-Cyrl-RS"/>
        </w:rPr>
        <w:t xml:space="preserve">Најмање три објављена рада или студије или анализе које су релевантне за </w:t>
      </w:r>
      <w:r w:rsidRPr="004553DC">
        <w:rPr>
          <w:rFonts w:ascii="Times New Roman" w:hAnsi="Times New Roman" w:cs="Times New Roman"/>
          <w:sz w:val="24"/>
          <w:szCs w:val="24"/>
          <w:lang w:val="sr-Cyrl-RS"/>
        </w:rPr>
        <w:t>систем</w:t>
      </w:r>
      <w:r w:rsidRPr="00E23359">
        <w:rPr>
          <w:rFonts w:ascii="Times New Roman" w:hAnsi="Times New Roman" w:cs="Times New Roman"/>
          <w:sz w:val="24"/>
          <w:szCs w:val="24"/>
          <w:lang w:val="sr-Cyrl-RS"/>
        </w:rPr>
        <w:t xml:space="preserve"> образовања; </w:t>
      </w:r>
      <w:r w:rsidR="00E4704F">
        <w:rPr>
          <w:rFonts w:ascii="Times New Roman" w:hAnsi="Times New Roman" w:cs="Times New Roman"/>
          <w:sz w:val="24"/>
          <w:szCs w:val="24"/>
          <w:lang w:val="sr-Cyrl-RS"/>
        </w:rPr>
        <w:t xml:space="preserve">радови у области </w:t>
      </w:r>
      <w:r w:rsidRPr="00E23359">
        <w:rPr>
          <w:rFonts w:ascii="Times New Roman" w:hAnsi="Times New Roman" w:cs="Times New Roman"/>
          <w:sz w:val="24"/>
          <w:szCs w:val="24"/>
          <w:lang w:val="sr-Cyrl-RS"/>
        </w:rPr>
        <w:t>дуалн</w:t>
      </w:r>
      <w:r w:rsidR="0059615C">
        <w:rPr>
          <w:rFonts w:ascii="Times New Roman" w:hAnsi="Times New Roman" w:cs="Times New Roman"/>
          <w:sz w:val="24"/>
          <w:szCs w:val="24"/>
          <w:lang w:val="sr-Cyrl-RS"/>
        </w:rPr>
        <w:t>ог</w:t>
      </w:r>
      <w:r w:rsidRPr="00E23359">
        <w:rPr>
          <w:rFonts w:ascii="Times New Roman" w:hAnsi="Times New Roman" w:cs="Times New Roman"/>
          <w:sz w:val="24"/>
          <w:szCs w:val="24"/>
          <w:lang w:val="sr-Cyrl-RS"/>
        </w:rPr>
        <w:t xml:space="preserve"> модел</w:t>
      </w:r>
      <w:r w:rsidR="0059615C">
        <w:rPr>
          <w:rFonts w:ascii="Times New Roman" w:hAnsi="Times New Roman" w:cs="Times New Roman"/>
          <w:sz w:val="24"/>
          <w:szCs w:val="24"/>
          <w:lang w:val="sr-Cyrl-RS"/>
        </w:rPr>
        <w:t>а</w:t>
      </w:r>
      <w:r w:rsidRPr="00E23359">
        <w:rPr>
          <w:rFonts w:ascii="Times New Roman" w:hAnsi="Times New Roman" w:cs="Times New Roman"/>
          <w:sz w:val="24"/>
          <w:szCs w:val="24"/>
          <w:lang w:val="sr-Cyrl-RS"/>
        </w:rPr>
        <w:t xml:space="preserve"> студија</w:t>
      </w:r>
      <w:r w:rsidR="008A253F">
        <w:rPr>
          <w:rFonts w:ascii="Times New Roman" w:hAnsi="Times New Roman" w:cs="Times New Roman"/>
          <w:sz w:val="24"/>
          <w:szCs w:val="24"/>
          <w:lang w:val="sr-Cyrl-RS"/>
        </w:rPr>
        <w:t xml:space="preserve"> у високом образовању</w:t>
      </w:r>
      <w:r w:rsidRPr="00E23359">
        <w:rPr>
          <w:rFonts w:ascii="Times New Roman" w:hAnsi="Times New Roman" w:cs="Times New Roman"/>
          <w:sz w:val="24"/>
          <w:szCs w:val="24"/>
          <w:lang w:val="sr-Cyrl-RS"/>
        </w:rPr>
        <w:t xml:space="preserve"> или повезивањ</w:t>
      </w:r>
      <w:r w:rsidR="0059615C">
        <w:rPr>
          <w:rFonts w:ascii="Times New Roman" w:hAnsi="Times New Roman" w:cs="Times New Roman"/>
          <w:sz w:val="24"/>
          <w:szCs w:val="24"/>
          <w:lang w:val="sr-Cyrl-RS"/>
        </w:rPr>
        <w:t>а</w:t>
      </w:r>
      <w:r w:rsidRPr="00E23359">
        <w:rPr>
          <w:rFonts w:ascii="Times New Roman" w:hAnsi="Times New Roman" w:cs="Times New Roman"/>
          <w:sz w:val="24"/>
          <w:szCs w:val="24"/>
          <w:lang w:val="sr-Cyrl-RS"/>
        </w:rPr>
        <w:t xml:space="preserve"> сектора образовања и привреде или учењ</w:t>
      </w:r>
      <w:r w:rsidR="0059615C">
        <w:rPr>
          <w:rFonts w:ascii="Times New Roman" w:hAnsi="Times New Roman" w:cs="Times New Roman"/>
          <w:sz w:val="24"/>
          <w:szCs w:val="24"/>
          <w:lang w:val="sr-Cyrl-RS"/>
        </w:rPr>
        <w:t>а</w:t>
      </w:r>
      <w:r w:rsidRPr="00E23359">
        <w:rPr>
          <w:rFonts w:ascii="Times New Roman" w:hAnsi="Times New Roman" w:cs="Times New Roman"/>
          <w:sz w:val="24"/>
          <w:szCs w:val="24"/>
          <w:lang w:val="sr-Cyrl-RS"/>
        </w:rPr>
        <w:t xml:space="preserve"> кроз рад ће се сматрати предношћу</w:t>
      </w:r>
      <w:r w:rsidR="00F9156E">
        <w:rPr>
          <w:rFonts w:ascii="Times New Roman" w:hAnsi="Times New Roman" w:cs="Times New Roman"/>
          <w:sz w:val="24"/>
          <w:szCs w:val="24"/>
          <w:lang w:val="sr-Cyrl-RS"/>
        </w:rPr>
        <w:t>;</w:t>
      </w:r>
      <w:r w:rsidRPr="00E23359">
        <w:rPr>
          <w:rFonts w:ascii="Times New Roman" w:hAnsi="Times New Roman" w:cs="Times New Roman"/>
          <w:sz w:val="24"/>
          <w:szCs w:val="24"/>
          <w:lang w:val="sr-Cyrl-RS"/>
        </w:rPr>
        <w:t xml:space="preserve"> </w:t>
      </w:r>
    </w:p>
    <w:p w14:paraId="1AE37AEB" w14:textId="181C0D76" w:rsidR="00C306EA" w:rsidRPr="00B64831" w:rsidRDefault="00C306EA" w:rsidP="00C306EA">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B64831">
        <w:rPr>
          <w:rFonts w:ascii="Times New Roman" w:hAnsi="Times New Roman" w:cs="Times New Roman"/>
          <w:sz w:val="24"/>
          <w:szCs w:val="24"/>
          <w:lang w:val="sr-Cyrl-RS"/>
        </w:rPr>
        <w:t xml:space="preserve">Учешће у најмање једном националном или међународном пројекту од значаја за </w:t>
      </w:r>
      <w:r w:rsidRPr="00AB304D">
        <w:rPr>
          <w:rFonts w:ascii="Times New Roman" w:hAnsi="Times New Roman" w:cs="Times New Roman"/>
          <w:sz w:val="24"/>
          <w:szCs w:val="24"/>
          <w:lang w:val="sr-Cyrl-RS"/>
        </w:rPr>
        <w:t>развој система образовања</w:t>
      </w:r>
      <w:r w:rsidRPr="00B64831">
        <w:rPr>
          <w:rFonts w:ascii="Times New Roman" w:hAnsi="Times New Roman" w:cs="Times New Roman"/>
          <w:sz w:val="24"/>
          <w:szCs w:val="24"/>
          <w:lang w:val="sr-Cyrl-RS"/>
        </w:rPr>
        <w:t xml:space="preserve">; пројекти </w:t>
      </w:r>
      <w:r w:rsidR="00085108">
        <w:rPr>
          <w:rFonts w:ascii="Times New Roman" w:hAnsi="Times New Roman" w:cs="Times New Roman"/>
          <w:sz w:val="24"/>
          <w:szCs w:val="24"/>
          <w:lang w:val="sr-Cyrl-RS"/>
        </w:rPr>
        <w:t>у области</w:t>
      </w:r>
      <w:r w:rsidRPr="00E23359">
        <w:rPr>
          <w:rFonts w:ascii="Times New Roman" w:hAnsi="Times New Roman" w:cs="Times New Roman"/>
          <w:sz w:val="24"/>
          <w:szCs w:val="24"/>
          <w:lang w:val="sr-Cyrl-RS"/>
        </w:rPr>
        <w:t xml:space="preserve"> </w:t>
      </w:r>
      <w:r w:rsidR="00085108" w:rsidRPr="00B64831">
        <w:rPr>
          <w:rFonts w:ascii="Times New Roman" w:hAnsi="Times New Roman" w:cs="Times New Roman"/>
          <w:sz w:val="24"/>
          <w:szCs w:val="24"/>
          <w:lang w:val="sr-Cyrl-RS"/>
        </w:rPr>
        <w:t>дуалн</w:t>
      </w:r>
      <w:r w:rsidR="00085108">
        <w:rPr>
          <w:rFonts w:ascii="Times New Roman" w:hAnsi="Times New Roman" w:cs="Times New Roman"/>
          <w:sz w:val="24"/>
          <w:szCs w:val="24"/>
          <w:lang w:val="sr-Cyrl-RS"/>
        </w:rPr>
        <w:t>ог</w:t>
      </w:r>
      <w:r w:rsidR="00085108" w:rsidRPr="00B64831">
        <w:rPr>
          <w:rFonts w:ascii="Times New Roman" w:hAnsi="Times New Roman" w:cs="Times New Roman"/>
          <w:sz w:val="24"/>
          <w:szCs w:val="24"/>
          <w:lang w:val="sr-Cyrl-RS"/>
        </w:rPr>
        <w:t xml:space="preserve"> </w:t>
      </w:r>
      <w:r w:rsidRPr="00B64831">
        <w:rPr>
          <w:rFonts w:ascii="Times New Roman" w:hAnsi="Times New Roman" w:cs="Times New Roman"/>
          <w:sz w:val="24"/>
          <w:szCs w:val="24"/>
          <w:lang w:val="sr-Cyrl-RS"/>
        </w:rPr>
        <w:t>модела студија</w:t>
      </w:r>
      <w:r w:rsidR="00314FAD">
        <w:rPr>
          <w:rFonts w:ascii="Times New Roman" w:hAnsi="Times New Roman" w:cs="Times New Roman"/>
          <w:sz w:val="24"/>
          <w:szCs w:val="24"/>
          <w:lang w:val="sr-Cyrl-RS"/>
        </w:rPr>
        <w:t xml:space="preserve"> у високом образовању</w:t>
      </w:r>
      <w:r w:rsidRPr="00B64831">
        <w:rPr>
          <w:rFonts w:ascii="Times New Roman" w:hAnsi="Times New Roman" w:cs="Times New Roman"/>
          <w:sz w:val="24"/>
          <w:szCs w:val="24"/>
          <w:lang w:val="sr-Cyrl-RS"/>
        </w:rPr>
        <w:t xml:space="preserve"> или повезивања сектора образовања и привреде или учења кроз рад ће се сматрати предношћу;</w:t>
      </w:r>
    </w:p>
    <w:p w14:paraId="23EF5B45" w14:textId="32172877" w:rsidR="00C306EA" w:rsidRDefault="00961A08" w:rsidP="00C306EA">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C306EA" w:rsidRPr="00ED319F">
        <w:rPr>
          <w:rFonts w:ascii="Times New Roman" w:hAnsi="Times New Roman" w:cs="Times New Roman"/>
          <w:sz w:val="24"/>
          <w:szCs w:val="24"/>
          <w:lang w:val="sr-Cyrl-RS"/>
        </w:rPr>
        <w:t>чешћ</w:t>
      </w:r>
      <w:r w:rsidR="00DB7579">
        <w:rPr>
          <w:rFonts w:ascii="Times New Roman" w:hAnsi="Times New Roman" w:cs="Times New Roman"/>
          <w:sz w:val="24"/>
          <w:szCs w:val="24"/>
          <w:lang w:val="sr-Cyrl-RS"/>
        </w:rPr>
        <w:t>е</w:t>
      </w:r>
      <w:r w:rsidR="00C306EA" w:rsidRPr="00ED319F">
        <w:rPr>
          <w:rFonts w:ascii="Times New Roman" w:hAnsi="Times New Roman" w:cs="Times New Roman"/>
          <w:sz w:val="24"/>
          <w:szCs w:val="24"/>
          <w:lang w:val="sr-Cyrl-RS"/>
        </w:rPr>
        <w:t xml:space="preserve"> у раду националних тела</w:t>
      </w:r>
      <w:r w:rsidR="008B41AC">
        <w:rPr>
          <w:rFonts w:ascii="Times New Roman" w:hAnsi="Times New Roman" w:cs="Times New Roman"/>
          <w:sz w:val="24"/>
          <w:szCs w:val="24"/>
          <w:lang w:val="sr-Cyrl-RS"/>
        </w:rPr>
        <w:t xml:space="preserve"> релевантних за</w:t>
      </w:r>
      <w:r w:rsidR="00E15799">
        <w:rPr>
          <w:rFonts w:ascii="Times New Roman" w:hAnsi="Times New Roman" w:cs="Times New Roman"/>
          <w:sz w:val="24"/>
          <w:szCs w:val="24"/>
          <w:lang w:val="sr-Cyrl-RS"/>
        </w:rPr>
        <w:t xml:space="preserve"> </w:t>
      </w:r>
      <w:r w:rsidR="00FD2EE2">
        <w:rPr>
          <w:rFonts w:ascii="Times New Roman" w:hAnsi="Times New Roman" w:cs="Times New Roman"/>
          <w:sz w:val="24"/>
          <w:szCs w:val="24"/>
          <w:lang w:val="sr-Cyrl-RS"/>
        </w:rPr>
        <w:t>дуални модел студија</w:t>
      </w:r>
      <w:r w:rsidR="008B41AC">
        <w:rPr>
          <w:rFonts w:ascii="Times New Roman" w:hAnsi="Times New Roman" w:cs="Times New Roman"/>
          <w:sz w:val="24"/>
          <w:szCs w:val="24"/>
          <w:lang w:val="sr-Cyrl-RS"/>
        </w:rPr>
        <w:t xml:space="preserve"> </w:t>
      </w:r>
      <w:r w:rsidR="00A17394">
        <w:rPr>
          <w:rFonts w:ascii="Times New Roman" w:hAnsi="Times New Roman" w:cs="Times New Roman"/>
          <w:sz w:val="24"/>
          <w:szCs w:val="24"/>
          <w:lang w:val="sr-Cyrl-RS"/>
        </w:rPr>
        <w:t>у високом образовању</w:t>
      </w:r>
      <w:r w:rsidR="00A40580">
        <w:rPr>
          <w:rFonts w:ascii="Times New Roman" w:hAnsi="Times New Roman" w:cs="Times New Roman"/>
          <w:sz w:val="24"/>
          <w:szCs w:val="24"/>
          <w:lang w:val="sr-Cyrl-RS"/>
        </w:rPr>
        <w:t xml:space="preserve"> </w:t>
      </w:r>
      <w:r w:rsidR="00D55675">
        <w:rPr>
          <w:rFonts w:ascii="Times New Roman" w:hAnsi="Times New Roman" w:cs="Times New Roman"/>
          <w:sz w:val="24"/>
          <w:szCs w:val="24"/>
          <w:lang w:val="sr-Cyrl-RS"/>
        </w:rPr>
        <w:t xml:space="preserve">или повезивање сектора образовања и привреде </w:t>
      </w:r>
      <w:r w:rsidR="008B41AC">
        <w:rPr>
          <w:rFonts w:ascii="Times New Roman" w:hAnsi="Times New Roman" w:cs="Times New Roman"/>
          <w:sz w:val="24"/>
          <w:szCs w:val="24"/>
          <w:lang w:val="sr-Cyrl-RS"/>
        </w:rPr>
        <w:t>(</w:t>
      </w:r>
      <w:r w:rsidR="008B41AC" w:rsidRPr="008B41AC">
        <w:rPr>
          <w:rFonts w:ascii="Times New Roman" w:hAnsi="Times New Roman" w:cs="Times New Roman"/>
          <w:sz w:val="24"/>
          <w:szCs w:val="24"/>
          <w:lang w:val="sr-Cyrl-RS"/>
        </w:rPr>
        <w:t>нпр.</w:t>
      </w:r>
      <w:r w:rsidR="002732AE">
        <w:rPr>
          <w:rFonts w:ascii="Times New Roman" w:hAnsi="Times New Roman" w:cs="Times New Roman"/>
          <w:sz w:val="24"/>
          <w:szCs w:val="24"/>
          <w:lang w:val="sr-Cyrl-RS"/>
        </w:rPr>
        <w:t xml:space="preserve"> </w:t>
      </w:r>
      <w:r w:rsidR="008B41AC" w:rsidRPr="00637F81">
        <w:rPr>
          <w:rFonts w:ascii="Times New Roman" w:hAnsi="Times New Roman" w:cs="Times New Roman"/>
          <w:sz w:val="24"/>
          <w:szCs w:val="24"/>
          <w:lang w:val="sr-Cyrl-RS"/>
        </w:rPr>
        <w:t>НАТ</w:t>
      </w:r>
      <w:r w:rsidR="00D55675" w:rsidRPr="00637F81">
        <w:rPr>
          <w:rFonts w:ascii="Times New Roman" w:hAnsi="Times New Roman" w:cs="Times New Roman"/>
          <w:sz w:val="24"/>
          <w:szCs w:val="24"/>
          <w:lang w:val="sr-Cyrl-RS"/>
        </w:rPr>
        <w:t xml:space="preserve">, </w:t>
      </w:r>
      <w:r w:rsidR="00FE7BFC">
        <w:rPr>
          <w:rFonts w:ascii="Times New Roman" w:hAnsi="Times New Roman" w:cs="Times New Roman"/>
          <w:sz w:val="24"/>
          <w:szCs w:val="24"/>
          <w:lang w:val="sr-Cyrl-RS"/>
        </w:rPr>
        <w:t xml:space="preserve">НСВО, </w:t>
      </w:r>
      <w:r w:rsidR="00333032" w:rsidRPr="00637F81">
        <w:rPr>
          <w:rFonts w:ascii="Times New Roman" w:hAnsi="Times New Roman" w:cs="Times New Roman"/>
          <w:sz w:val="24"/>
          <w:szCs w:val="24"/>
          <w:lang w:val="sr-Cyrl-RS"/>
        </w:rPr>
        <w:t>секторска већа</w:t>
      </w:r>
      <w:r w:rsidR="00637F81">
        <w:rPr>
          <w:rFonts w:ascii="Times New Roman" w:hAnsi="Times New Roman" w:cs="Times New Roman"/>
          <w:sz w:val="24"/>
          <w:szCs w:val="24"/>
          <w:lang w:val="sr-Cyrl-RS"/>
        </w:rPr>
        <w:t xml:space="preserve">, </w:t>
      </w:r>
      <w:r w:rsidR="005625ED">
        <w:rPr>
          <w:rFonts w:ascii="Times New Roman" w:hAnsi="Times New Roman" w:cs="Times New Roman"/>
          <w:sz w:val="24"/>
          <w:szCs w:val="24"/>
          <w:lang w:val="sr-Cyrl-RS"/>
        </w:rPr>
        <w:t>Савет за НОК</w:t>
      </w:r>
      <w:r w:rsidR="001017F5" w:rsidRPr="00637F81">
        <w:rPr>
          <w:rFonts w:ascii="Times New Roman" w:hAnsi="Times New Roman" w:cs="Times New Roman"/>
          <w:sz w:val="24"/>
          <w:szCs w:val="24"/>
          <w:lang w:val="sr-Cyrl-RS"/>
        </w:rPr>
        <w:t xml:space="preserve"> и </w:t>
      </w:r>
      <w:r w:rsidR="002D52C6" w:rsidRPr="00637F81">
        <w:rPr>
          <w:rFonts w:ascii="Times New Roman" w:hAnsi="Times New Roman" w:cs="Times New Roman"/>
          <w:sz w:val="24"/>
          <w:szCs w:val="24"/>
          <w:lang w:val="sr-Cyrl-RS"/>
        </w:rPr>
        <w:t>сл.</w:t>
      </w:r>
      <w:r w:rsidR="008B41AC" w:rsidRPr="00637F81">
        <w:rPr>
          <w:rFonts w:ascii="Times New Roman" w:hAnsi="Times New Roman" w:cs="Times New Roman"/>
          <w:sz w:val="24"/>
          <w:szCs w:val="24"/>
          <w:lang w:val="sr-Cyrl-RS"/>
        </w:rPr>
        <w:t>)</w:t>
      </w:r>
      <w:r w:rsidR="00E90877">
        <w:rPr>
          <w:rFonts w:ascii="Times New Roman" w:hAnsi="Times New Roman" w:cs="Times New Roman"/>
          <w:sz w:val="24"/>
          <w:szCs w:val="24"/>
          <w:lang w:val="sr-Cyrl-RS"/>
        </w:rPr>
        <w:t>.</w:t>
      </w:r>
    </w:p>
    <w:p w14:paraId="0749E512" w14:textId="77777777" w:rsidR="00E90C19" w:rsidRPr="00ED319F" w:rsidRDefault="00E90C19" w:rsidP="00AA6EEE">
      <w:pPr>
        <w:pStyle w:val="ListParagraph"/>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374"/>
        <w:jc w:val="both"/>
        <w:rPr>
          <w:rFonts w:ascii="Times New Roman" w:hAnsi="Times New Roman" w:cs="Times New Roman"/>
          <w:sz w:val="24"/>
          <w:szCs w:val="24"/>
          <w:lang w:val="sr-Cyrl-RS"/>
        </w:rPr>
      </w:pPr>
    </w:p>
    <w:p w14:paraId="308D2E00" w14:textId="77777777" w:rsidR="00C306EA" w:rsidRPr="00ED319F" w:rsidRDefault="00C306EA" w:rsidP="00C306EA">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b/>
          <w:bCs/>
          <w:sz w:val="24"/>
          <w:szCs w:val="24"/>
          <w:lang w:val="sr-Cyrl-RS"/>
        </w:rPr>
      </w:pPr>
      <w:r w:rsidRPr="00ED319F">
        <w:rPr>
          <w:rFonts w:ascii="Times New Roman" w:hAnsi="Times New Roman" w:cs="Times New Roman"/>
          <w:b/>
          <w:bCs/>
          <w:sz w:val="24"/>
          <w:szCs w:val="24"/>
          <w:lang w:val="sr-Cyrl-RS"/>
        </w:rPr>
        <w:t>Чланови експертског тима:</w:t>
      </w:r>
    </w:p>
    <w:p w14:paraId="332A77DD" w14:textId="7775962C" w:rsidR="00C306EA" w:rsidRPr="00F34EDA" w:rsidRDefault="00C306EA" w:rsidP="001939AC">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F34EDA">
        <w:rPr>
          <w:rFonts w:ascii="Times New Roman" w:hAnsi="Times New Roman" w:cs="Times New Roman"/>
          <w:sz w:val="24"/>
          <w:szCs w:val="24"/>
          <w:lang w:val="sr-Cyrl-RS"/>
        </w:rPr>
        <w:t>Завршено високо образовање, најмање на нивоу 7.1 НОКС-а</w:t>
      </w:r>
      <w:r w:rsidR="00E54C66">
        <w:rPr>
          <w:rFonts w:ascii="Times New Roman" w:hAnsi="Times New Roman" w:cs="Times New Roman"/>
          <w:sz w:val="24"/>
          <w:szCs w:val="24"/>
          <w:lang w:val="sr-Cyrl-RS"/>
        </w:rPr>
        <w:t>;</w:t>
      </w:r>
      <w:r w:rsidR="00E54C66" w:rsidRPr="00F34EDA">
        <w:rPr>
          <w:rFonts w:ascii="Times New Roman" w:hAnsi="Times New Roman" w:cs="Times New Roman"/>
          <w:sz w:val="24"/>
          <w:szCs w:val="24"/>
          <w:lang w:val="sr-Cyrl-RS"/>
        </w:rPr>
        <w:t xml:space="preserve"> </w:t>
      </w:r>
      <w:r w:rsidR="00055D71">
        <w:rPr>
          <w:rFonts w:ascii="Times New Roman" w:hAnsi="Times New Roman" w:cs="Times New Roman"/>
          <w:sz w:val="24"/>
          <w:szCs w:val="24"/>
          <w:lang w:val="sr-Cyrl-RS"/>
        </w:rPr>
        <w:t>з</w:t>
      </w:r>
      <w:r w:rsidR="00055D71" w:rsidRPr="00F34EDA">
        <w:rPr>
          <w:rFonts w:ascii="Times New Roman" w:hAnsi="Times New Roman" w:cs="Times New Roman"/>
          <w:sz w:val="24"/>
          <w:szCs w:val="24"/>
          <w:lang w:val="sr-Cyrl-RS"/>
        </w:rPr>
        <w:t xml:space="preserve">авршен </w:t>
      </w:r>
      <w:r w:rsidRPr="00F34EDA">
        <w:rPr>
          <w:rFonts w:ascii="Times New Roman" w:hAnsi="Times New Roman" w:cs="Times New Roman"/>
          <w:sz w:val="24"/>
          <w:szCs w:val="24"/>
          <w:lang w:val="sr-Cyrl-RS"/>
        </w:rPr>
        <w:t>докторат, ниво 8 НОКС</w:t>
      </w:r>
      <w:r w:rsidR="004472AF">
        <w:rPr>
          <w:rFonts w:ascii="Times New Roman" w:hAnsi="Times New Roman" w:cs="Times New Roman"/>
          <w:sz w:val="24"/>
          <w:szCs w:val="24"/>
          <w:lang w:val="sr-Cyrl-RS"/>
        </w:rPr>
        <w:t>-а</w:t>
      </w:r>
      <w:r w:rsidRPr="00F34EDA">
        <w:rPr>
          <w:rFonts w:ascii="Times New Roman" w:hAnsi="Times New Roman" w:cs="Times New Roman"/>
          <w:sz w:val="24"/>
          <w:szCs w:val="24"/>
          <w:lang w:val="sr-Cyrl-RS"/>
        </w:rPr>
        <w:t xml:space="preserve"> ће се сматрати предношћу</w:t>
      </w:r>
      <w:r w:rsidR="00BE3C0D" w:rsidRPr="00437CB0">
        <w:rPr>
          <w:rFonts w:ascii="Times New Roman" w:hAnsi="Times New Roman" w:cs="Times New Roman"/>
          <w:sz w:val="24"/>
          <w:szCs w:val="24"/>
          <w:lang w:val="sr-Cyrl-RS"/>
        </w:rPr>
        <w:t>.</w:t>
      </w:r>
      <w:r w:rsidR="00BE3C0D" w:rsidRPr="00826D1A">
        <w:rPr>
          <w:rFonts w:ascii="Times New Roman" w:hAnsi="Times New Roman" w:cs="Times New Roman"/>
          <w:sz w:val="24"/>
          <w:szCs w:val="24"/>
          <w:highlight w:val="yellow"/>
          <w:lang w:val="sr-Cyrl-RS"/>
        </w:rPr>
        <w:t xml:space="preserve"> </w:t>
      </w:r>
    </w:p>
    <w:p w14:paraId="5DFA6F7A" w14:textId="0E3907BA" w:rsidR="00F07A2C" w:rsidRDefault="00C306EA" w:rsidP="001939AC">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ED319F">
        <w:rPr>
          <w:rFonts w:ascii="Times New Roman" w:hAnsi="Times New Roman" w:cs="Times New Roman"/>
          <w:sz w:val="24"/>
          <w:szCs w:val="24"/>
          <w:lang w:val="sr-Cyrl-RS"/>
        </w:rPr>
        <w:t xml:space="preserve">Најмање </w:t>
      </w:r>
      <w:bookmarkStart w:id="11" w:name="_Hlk161042636"/>
      <w:r w:rsidRPr="00ED319F">
        <w:rPr>
          <w:rFonts w:ascii="Times New Roman" w:hAnsi="Times New Roman" w:cs="Times New Roman"/>
          <w:sz w:val="24"/>
          <w:szCs w:val="24"/>
          <w:lang w:val="sr-Cyrl-RS"/>
        </w:rPr>
        <w:t>5 година релевантног искуства у спровођењу истраживања или анализа или студија</w:t>
      </w:r>
      <w:r w:rsidR="00643FEC">
        <w:rPr>
          <w:rFonts w:ascii="Times New Roman" w:hAnsi="Times New Roman" w:cs="Times New Roman"/>
          <w:sz w:val="24"/>
          <w:szCs w:val="24"/>
          <w:lang w:val="sr-Cyrl-RS"/>
        </w:rPr>
        <w:t>;</w:t>
      </w:r>
    </w:p>
    <w:p w14:paraId="7F452628" w14:textId="730667FF" w:rsidR="00C306EA" w:rsidRPr="00ED319F" w:rsidRDefault="00F07A2C" w:rsidP="001939AC">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Предност имају </w:t>
      </w:r>
      <w:r w:rsidR="00561BFE">
        <w:rPr>
          <w:rFonts w:ascii="Times New Roman" w:hAnsi="Times New Roman" w:cs="Times New Roman"/>
          <w:sz w:val="24"/>
          <w:szCs w:val="24"/>
          <w:lang w:val="sr-Cyrl-RS"/>
        </w:rPr>
        <w:t xml:space="preserve">експерти који имају </w:t>
      </w:r>
      <w:r w:rsidR="00721CB6">
        <w:rPr>
          <w:rFonts w:ascii="Times New Roman" w:hAnsi="Times New Roman" w:cs="Times New Roman"/>
          <w:sz w:val="24"/>
          <w:szCs w:val="24"/>
          <w:lang w:val="sr-Cyrl-RS"/>
        </w:rPr>
        <w:t>најмање</w:t>
      </w:r>
      <w:r>
        <w:rPr>
          <w:rFonts w:ascii="Times New Roman" w:hAnsi="Times New Roman" w:cs="Times New Roman"/>
          <w:sz w:val="24"/>
          <w:szCs w:val="24"/>
          <w:lang w:val="sr-Cyrl-RS"/>
        </w:rPr>
        <w:t xml:space="preserve"> један рад</w:t>
      </w:r>
      <w:r w:rsidR="00561BFE">
        <w:rPr>
          <w:rFonts w:ascii="Times New Roman" w:hAnsi="Times New Roman" w:cs="Times New Roman"/>
          <w:sz w:val="24"/>
          <w:szCs w:val="24"/>
          <w:lang w:val="sr-Cyrl-RS"/>
        </w:rPr>
        <w:t xml:space="preserve"> (истраживање, анализа, студија и сл.)</w:t>
      </w:r>
      <w:r>
        <w:rPr>
          <w:rFonts w:ascii="Times New Roman" w:hAnsi="Times New Roman" w:cs="Times New Roman"/>
          <w:sz w:val="24"/>
          <w:szCs w:val="24"/>
          <w:lang w:val="sr-Cyrl-RS"/>
        </w:rPr>
        <w:t xml:space="preserve"> у области </w:t>
      </w:r>
      <w:r w:rsidR="00C306EA" w:rsidRPr="00ED319F">
        <w:rPr>
          <w:rFonts w:ascii="Times New Roman" w:hAnsi="Times New Roman" w:cs="Times New Roman"/>
          <w:sz w:val="24"/>
          <w:szCs w:val="24"/>
          <w:lang w:val="sr-Cyrl-RS"/>
        </w:rPr>
        <w:t>дуалног модела студија</w:t>
      </w:r>
      <w:r w:rsidR="00871FE1">
        <w:rPr>
          <w:rFonts w:ascii="Times New Roman" w:hAnsi="Times New Roman" w:cs="Times New Roman"/>
          <w:sz w:val="24"/>
          <w:szCs w:val="24"/>
          <w:lang w:val="sr-Cyrl-RS"/>
        </w:rPr>
        <w:t xml:space="preserve"> у високом образовањ</w:t>
      </w:r>
      <w:r w:rsidR="00D57E1D">
        <w:rPr>
          <w:rFonts w:ascii="Times New Roman" w:hAnsi="Times New Roman" w:cs="Times New Roman"/>
          <w:sz w:val="24"/>
          <w:szCs w:val="24"/>
          <w:lang w:val="sr-Cyrl-RS"/>
        </w:rPr>
        <w:t>у</w:t>
      </w:r>
      <w:r w:rsidR="00C306EA" w:rsidRPr="00ED319F">
        <w:rPr>
          <w:rFonts w:ascii="Times New Roman" w:hAnsi="Times New Roman" w:cs="Times New Roman"/>
          <w:sz w:val="24"/>
          <w:szCs w:val="24"/>
          <w:lang w:val="sr-Cyrl-RS"/>
        </w:rPr>
        <w:t xml:space="preserve"> или повезивања сектора образовања и привреде или учења кроз рад</w:t>
      </w:r>
      <w:bookmarkEnd w:id="11"/>
      <w:r w:rsidR="002076CE">
        <w:rPr>
          <w:rFonts w:ascii="Times New Roman" w:hAnsi="Times New Roman" w:cs="Times New Roman"/>
          <w:sz w:val="24"/>
          <w:szCs w:val="24"/>
          <w:lang w:val="sr-Cyrl-RS"/>
        </w:rPr>
        <w:t xml:space="preserve"> у високом образовању</w:t>
      </w:r>
      <w:r w:rsidR="00C306EA" w:rsidRPr="00ED319F">
        <w:rPr>
          <w:rFonts w:ascii="Times New Roman" w:hAnsi="Times New Roman" w:cs="Times New Roman"/>
          <w:sz w:val="24"/>
          <w:szCs w:val="24"/>
          <w:lang w:val="sr-Cyrl-RS"/>
        </w:rPr>
        <w:t xml:space="preserve">; </w:t>
      </w:r>
    </w:p>
    <w:bookmarkEnd w:id="9"/>
    <w:p w14:paraId="67EA77E3" w14:textId="6C1CB677" w:rsidR="00026CF7" w:rsidRDefault="00400B19" w:rsidP="00026CF7">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Предност имају експерти који имају учешће у раду </w:t>
      </w:r>
      <w:r w:rsidR="00A42097" w:rsidRPr="00ED319F">
        <w:rPr>
          <w:rFonts w:ascii="Times New Roman" w:hAnsi="Times New Roman" w:cs="Times New Roman"/>
          <w:sz w:val="24"/>
          <w:szCs w:val="24"/>
          <w:lang w:val="sr-Cyrl-RS"/>
        </w:rPr>
        <w:t>националних тела</w:t>
      </w:r>
      <w:r w:rsidR="00A42097">
        <w:rPr>
          <w:rFonts w:ascii="Times New Roman" w:hAnsi="Times New Roman" w:cs="Times New Roman"/>
          <w:sz w:val="24"/>
          <w:szCs w:val="24"/>
          <w:lang w:val="sr-Cyrl-RS"/>
        </w:rPr>
        <w:t xml:space="preserve"> релевантних за дуални модел студија</w:t>
      </w:r>
      <w:r w:rsidR="00775108">
        <w:rPr>
          <w:rFonts w:ascii="Times New Roman" w:hAnsi="Times New Roman" w:cs="Times New Roman"/>
          <w:sz w:val="24"/>
          <w:szCs w:val="24"/>
          <w:lang w:val="sr-Cyrl-RS"/>
        </w:rPr>
        <w:t xml:space="preserve"> у високом образовању</w:t>
      </w:r>
      <w:r w:rsidR="00A42097">
        <w:rPr>
          <w:rFonts w:ascii="Times New Roman" w:hAnsi="Times New Roman" w:cs="Times New Roman"/>
          <w:sz w:val="24"/>
          <w:szCs w:val="24"/>
          <w:lang w:val="sr-Cyrl-RS"/>
        </w:rPr>
        <w:t xml:space="preserve"> или повезивање сектора образовања и привреде </w:t>
      </w:r>
      <w:r w:rsidR="009C5FF4">
        <w:rPr>
          <w:rFonts w:ascii="Times New Roman" w:hAnsi="Times New Roman" w:cs="Times New Roman"/>
          <w:sz w:val="24"/>
          <w:szCs w:val="24"/>
          <w:lang w:val="sr-Cyrl-RS"/>
        </w:rPr>
        <w:t>(</w:t>
      </w:r>
      <w:r w:rsidR="009C5FF4" w:rsidRPr="008B41AC">
        <w:rPr>
          <w:rFonts w:ascii="Times New Roman" w:hAnsi="Times New Roman" w:cs="Times New Roman"/>
          <w:sz w:val="24"/>
          <w:szCs w:val="24"/>
          <w:lang w:val="sr-Cyrl-RS"/>
        </w:rPr>
        <w:t>нпр.</w:t>
      </w:r>
      <w:r w:rsidR="009C5FF4">
        <w:rPr>
          <w:rFonts w:ascii="Times New Roman" w:hAnsi="Times New Roman" w:cs="Times New Roman"/>
          <w:sz w:val="24"/>
          <w:szCs w:val="24"/>
          <w:lang w:val="sr-Cyrl-RS"/>
        </w:rPr>
        <w:t xml:space="preserve"> </w:t>
      </w:r>
      <w:r w:rsidR="009C5FF4" w:rsidRPr="00637F81">
        <w:rPr>
          <w:rFonts w:ascii="Times New Roman" w:hAnsi="Times New Roman" w:cs="Times New Roman"/>
          <w:sz w:val="24"/>
          <w:szCs w:val="24"/>
          <w:lang w:val="sr-Cyrl-RS"/>
        </w:rPr>
        <w:t xml:space="preserve">НАТ, </w:t>
      </w:r>
      <w:r w:rsidR="009C5FF4">
        <w:rPr>
          <w:rFonts w:ascii="Times New Roman" w:hAnsi="Times New Roman" w:cs="Times New Roman"/>
          <w:sz w:val="24"/>
          <w:szCs w:val="24"/>
          <w:lang w:val="sr-Cyrl-RS"/>
        </w:rPr>
        <w:t xml:space="preserve">НСВО, </w:t>
      </w:r>
      <w:r w:rsidR="009C5FF4" w:rsidRPr="00637F81">
        <w:rPr>
          <w:rFonts w:ascii="Times New Roman" w:hAnsi="Times New Roman" w:cs="Times New Roman"/>
          <w:sz w:val="24"/>
          <w:szCs w:val="24"/>
          <w:lang w:val="sr-Cyrl-RS"/>
        </w:rPr>
        <w:t>секторска већа</w:t>
      </w:r>
      <w:r w:rsidR="00645CF7">
        <w:rPr>
          <w:rFonts w:ascii="Times New Roman" w:hAnsi="Times New Roman" w:cs="Times New Roman"/>
          <w:sz w:val="24"/>
          <w:szCs w:val="24"/>
          <w:lang w:val="sr-Latn-RS"/>
        </w:rPr>
        <w:t xml:space="preserve"> </w:t>
      </w:r>
      <w:r w:rsidR="009C5FF4" w:rsidRPr="00637F81">
        <w:rPr>
          <w:rFonts w:ascii="Times New Roman" w:hAnsi="Times New Roman" w:cs="Times New Roman"/>
          <w:sz w:val="24"/>
          <w:szCs w:val="24"/>
          <w:lang w:val="sr-Cyrl-RS"/>
        </w:rPr>
        <w:t>и сл.)</w:t>
      </w:r>
    </w:p>
    <w:p w14:paraId="3FBD524B" w14:textId="77777777" w:rsidR="00E90C19" w:rsidRPr="00ED319F" w:rsidRDefault="00E90C19" w:rsidP="00E90C19">
      <w:pPr>
        <w:pStyle w:val="ListParagraph"/>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1440"/>
        <w:jc w:val="both"/>
        <w:rPr>
          <w:rFonts w:ascii="Times New Roman" w:hAnsi="Times New Roman" w:cs="Times New Roman"/>
          <w:sz w:val="24"/>
          <w:szCs w:val="24"/>
          <w:lang w:val="sr-Cyrl-RS"/>
        </w:rPr>
      </w:pPr>
    </w:p>
    <w:p w14:paraId="0A2D458E" w14:textId="0567D4CF" w:rsidR="00EA4694" w:rsidRPr="008D3008" w:rsidRDefault="00EA4694" w:rsidP="00EA4694">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Одабрани Консултант ће, између осталог:</w:t>
      </w:r>
    </w:p>
    <w:p w14:paraId="688DD523" w14:textId="1E62C2E8" w:rsidR="00E65B24" w:rsidRPr="008D3008" w:rsidRDefault="00E65B24" w:rsidP="00E65B24">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бити одговоран за ефикасно и благовремено спровођење релевантних активности,</w:t>
      </w:r>
    </w:p>
    <w:p w14:paraId="24369248" w14:textId="24C599C2" w:rsidR="00E65B24" w:rsidRPr="008D3008" w:rsidRDefault="00E65B24" w:rsidP="00E65B24">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ефикасно користити ресурсе,</w:t>
      </w:r>
    </w:p>
    <w:p w14:paraId="5C96A394" w14:textId="1ED6B04A" w:rsidR="00E65B24" w:rsidRPr="008D3008" w:rsidRDefault="00E65B24" w:rsidP="00E65B24">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послати електронску верзију </w:t>
      </w:r>
      <w:r w:rsidR="00521694" w:rsidRPr="008D3008">
        <w:rPr>
          <w:rFonts w:ascii="Times New Roman" w:hAnsi="Times New Roman" w:cs="Times New Roman"/>
          <w:sz w:val="24"/>
          <w:szCs w:val="24"/>
          <w:lang w:val="sr-Cyrl-RS"/>
        </w:rPr>
        <w:t>нацрта развијених материјала и докумената</w:t>
      </w:r>
      <w:r w:rsidR="00054EF6" w:rsidRPr="008D3008">
        <w:rPr>
          <w:rFonts w:ascii="Times New Roman" w:hAnsi="Times New Roman" w:cs="Times New Roman"/>
          <w:sz w:val="24"/>
          <w:szCs w:val="24"/>
          <w:lang w:val="sr-Cyrl-RS"/>
        </w:rPr>
        <w:t xml:space="preserve"> </w:t>
      </w:r>
      <w:r w:rsidRPr="008D3008">
        <w:rPr>
          <w:rFonts w:ascii="Times New Roman" w:hAnsi="Times New Roman" w:cs="Times New Roman"/>
          <w:sz w:val="24"/>
          <w:szCs w:val="24"/>
          <w:lang w:val="sr-Cyrl-RS"/>
        </w:rPr>
        <w:t xml:space="preserve">релевантној </w:t>
      </w:r>
      <w:r w:rsidR="00054EF6" w:rsidRPr="008D3008">
        <w:rPr>
          <w:rFonts w:ascii="Times New Roman" w:hAnsi="Times New Roman" w:cs="Times New Roman"/>
          <w:sz w:val="24"/>
          <w:szCs w:val="24"/>
          <w:lang w:val="sr-Cyrl-RS"/>
        </w:rPr>
        <w:t>к</w:t>
      </w:r>
      <w:r w:rsidR="00A93750" w:rsidRPr="008D3008">
        <w:rPr>
          <w:rFonts w:ascii="Times New Roman" w:hAnsi="Times New Roman" w:cs="Times New Roman"/>
          <w:sz w:val="24"/>
          <w:szCs w:val="24"/>
          <w:lang w:val="sr-Cyrl-RS"/>
        </w:rPr>
        <w:t>љ</w:t>
      </w:r>
      <w:r w:rsidR="00054EF6" w:rsidRPr="008D3008">
        <w:rPr>
          <w:rFonts w:ascii="Times New Roman" w:hAnsi="Times New Roman" w:cs="Times New Roman"/>
          <w:sz w:val="24"/>
          <w:szCs w:val="24"/>
          <w:lang w:val="sr-Cyrl-RS"/>
        </w:rPr>
        <w:t>учној</w:t>
      </w:r>
      <w:r w:rsidRPr="008D3008">
        <w:rPr>
          <w:rFonts w:ascii="Times New Roman" w:hAnsi="Times New Roman" w:cs="Times New Roman"/>
          <w:sz w:val="24"/>
          <w:szCs w:val="24"/>
          <w:lang w:val="sr-Cyrl-RS"/>
        </w:rPr>
        <w:t xml:space="preserve"> </w:t>
      </w:r>
      <w:r w:rsidR="00054EF6" w:rsidRPr="008D3008">
        <w:rPr>
          <w:rFonts w:ascii="Times New Roman" w:hAnsi="Times New Roman" w:cs="Times New Roman"/>
          <w:sz w:val="24"/>
          <w:szCs w:val="24"/>
          <w:lang w:val="sr-Cyrl-RS"/>
        </w:rPr>
        <w:t>особи</w:t>
      </w:r>
      <w:r w:rsidRPr="008D3008">
        <w:rPr>
          <w:rFonts w:ascii="Times New Roman" w:hAnsi="Times New Roman" w:cs="Times New Roman"/>
          <w:sz w:val="24"/>
          <w:szCs w:val="24"/>
          <w:lang w:val="sr-Cyrl-RS"/>
        </w:rPr>
        <w:t xml:space="preserve"> пројекта</w:t>
      </w:r>
      <w:r w:rsidR="00A93750" w:rsidRPr="008D3008">
        <w:rPr>
          <w:rFonts w:ascii="Times New Roman" w:hAnsi="Times New Roman" w:cs="Times New Roman"/>
          <w:sz w:val="24"/>
          <w:szCs w:val="24"/>
          <w:lang w:val="sr-Cyrl-RS"/>
        </w:rPr>
        <w:t xml:space="preserve"> (</w:t>
      </w:r>
      <w:r w:rsidR="00A93750" w:rsidRPr="008D3008">
        <w:rPr>
          <w:rFonts w:ascii="Times New Roman" w:hAnsi="Times New Roman" w:cs="Times New Roman"/>
          <w:i/>
          <w:iCs/>
          <w:sz w:val="24"/>
          <w:szCs w:val="24"/>
          <w:lang w:val="sr-Cyrl-RS"/>
        </w:rPr>
        <w:t>Project Focal Point</w:t>
      </w:r>
      <w:r w:rsidR="00A93750" w:rsidRPr="008D3008">
        <w:rPr>
          <w:rFonts w:ascii="Times New Roman" w:hAnsi="Times New Roman" w:cs="Times New Roman"/>
          <w:sz w:val="24"/>
          <w:szCs w:val="24"/>
          <w:lang w:val="sr-Cyrl-RS"/>
        </w:rPr>
        <w:t>)</w:t>
      </w:r>
      <w:r w:rsidRPr="008D3008">
        <w:rPr>
          <w:rFonts w:ascii="Times New Roman" w:hAnsi="Times New Roman" w:cs="Times New Roman"/>
          <w:sz w:val="24"/>
          <w:szCs w:val="24"/>
          <w:lang w:val="sr-Cyrl-RS"/>
        </w:rPr>
        <w:t xml:space="preserve"> на мишљење и </w:t>
      </w:r>
      <w:r w:rsidR="00054EF6" w:rsidRPr="008D3008">
        <w:rPr>
          <w:rFonts w:ascii="Times New Roman" w:hAnsi="Times New Roman" w:cs="Times New Roman"/>
          <w:sz w:val="24"/>
          <w:szCs w:val="24"/>
          <w:lang w:val="sr-Cyrl-RS"/>
        </w:rPr>
        <w:t xml:space="preserve">унапредити </w:t>
      </w:r>
      <w:r w:rsidRPr="008D3008">
        <w:rPr>
          <w:rFonts w:ascii="Times New Roman" w:hAnsi="Times New Roman" w:cs="Times New Roman"/>
          <w:sz w:val="24"/>
          <w:szCs w:val="24"/>
          <w:lang w:val="sr-Cyrl-RS"/>
        </w:rPr>
        <w:t xml:space="preserve">у складу са </w:t>
      </w:r>
      <w:r w:rsidR="00054EF6" w:rsidRPr="008D3008">
        <w:rPr>
          <w:rFonts w:ascii="Times New Roman" w:hAnsi="Times New Roman" w:cs="Times New Roman"/>
          <w:sz w:val="24"/>
          <w:szCs w:val="24"/>
          <w:lang w:val="sr-Cyrl-RS"/>
        </w:rPr>
        <w:t xml:space="preserve">добијеним </w:t>
      </w:r>
      <w:r w:rsidR="00521694" w:rsidRPr="008D3008">
        <w:rPr>
          <w:rFonts w:ascii="Times New Roman" w:hAnsi="Times New Roman" w:cs="Times New Roman"/>
          <w:sz w:val="24"/>
          <w:szCs w:val="24"/>
          <w:lang w:val="sr-Cyrl-RS"/>
        </w:rPr>
        <w:t>коментарима</w:t>
      </w:r>
      <w:r w:rsidR="00054EF6" w:rsidRPr="008D3008">
        <w:rPr>
          <w:rFonts w:ascii="Times New Roman" w:hAnsi="Times New Roman" w:cs="Times New Roman"/>
          <w:sz w:val="24"/>
          <w:szCs w:val="24"/>
          <w:lang w:val="sr-Cyrl-RS"/>
        </w:rPr>
        <w:t>,</w:t>
      </w:r>
    </w:p>
    <w:p w14:paraId="1A0E534A" w14:textId="489FC862" w:rsidR="00E65B24" w:rsidRPr="008D3008" w:rsidRDefault="00521694" w:rsidP="00E65B24">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активности реализовати у координацији</w:t>
      </w:r>
      <w:r w:rsidR="00E65B24" w:rsidRPr="008D3008">
        <w:rPr>
          <w:rFonts w:ascii="Times New Roman" w:hAnsi="Times New Roman" w:cs="Times New Roman"/>
          <w:sz w:val="24"/>
          <w:szCs w:val="24"/>
          <w:lang w:val="sr-Cyrl-RS"/>
        </w:rPr>
        <w:t xml:space="preserve"> са </w:t>
      </w:r>
      <w:r w:rsidRPr="008D3008">
        <w:rPr>
          <w:rFonts w:ascii="Times New Roman" w:hAnsi="Times New Roman" w:cs="Times New Roman"/>
          <w:sz w:val="24"/>
          <w:szCs w:val="24"/>
          <w:lang w:val="sr-Cyrl-RS"/>
        </w:rPr>
        <w:t>Ј</w:t>
      </w:r>
      <w:r w:rsidR="00054EF6" w:rsidRPr="008D3008">
        <w:rPr>
          <w:rFonts w:ascii="Times New Roman" w:hAnsi="Times New Roman" w:cs="Times New Roman"/>
          <w:sz w:val="24"/>
          <w:szCs w:val="24"/>
          <w:lang w:val="sr-Cyrl-RS"/>
        </w:rPr>
        <w:t>един</w:t>
      </w:r>
      <w:r w:rsidR="00632F5E" w:rsidRPr="008D3008">
        <w:rPr>
          <w:rFonts w:ascii="Times New Roman" w:hAnsi="Times New Roman" w:cs="Times New Roman"/>
          <w:sz w:val="24"/>
          <w:szCs w:val="24"/>
          <w:lang w:val="sr-Cyrl-RS"/>
        </w:rPr>
        <w:t>и</w:t>
      </w:r>
      <w:r w:rsidR="00054EF6" w:rsidRPr="008D3008">
        <w:rPr>
          <w:rFonts w:ascii="Times New Roman" w:hAnsi="Times New Roman" w:cs="Times New Roman"/>
          <w:sz w:val="24"/>
          <w:szCs w:val="24"/>
          <w:lang w:val="sr-Cyrl-RS"/>
        </w:rPr>
        <w:t xml:space="preserve">цом за </w:t>
      </w:r>
      <w:r w:rsidR="006266BA" w:rsidRPr="008D3008">
        <w:rPr>
          <w:rFonts w:ascii="Times New Roman" w:hAnsi="Times New Roman" w:cs="Times New Roman"/>
          <w:sz w:val="24"/>
          <w:szCs w:val="24"/>
          <w:lang w:val="sr-Cyrl-RS"/>
        </w:rPr>
        <w:t xml:space="preserve">имплементацију </w:t>
      </w:r>
      <w:r w:rsidR="00054EF6" w:rsidRPr="008D3008">
        <w:rPr>
          <w:rFonts w:ascii="Times New Roman" w:hAnsi="Times New Roman" w:cs="Times New Roman"/>
          <w:sz w:val="24"/>
          <w:szCs w:val="24"/>
          <w:lang w:val="sr-Cyrl-RS"/>
        </w:rPr>
        <w:t>пројекта (</w:t>
      </w:r>
      <w:r w:rsidR="00054EF6" w:rsidRPr="008D3008">
        <w:rPr>
          <w:rFonts w:ascii="Times New Roman" w:hAnsi="Times New Roman" w:cs="Times New Roman"/>
          <w:i/>
          <w:iCs/>
          <w:sz w:val="24"/>
          <w:szCs w:val="24"/>
          <w:lang w:val="sr-Cyrl-RS"/>
        </w:rPr>
        <w:t>PIU</w:t>
      </w:r>
      <w:r w:rsidR="00054EF6" w:rsidRPr="008D3008">
        <w:rPr>
          <w:rFonts w:ascii="Times New Roman" w:hAnsi="Times New Roman" w:cs="Times New Roman"/>
          <w:sz w:val="24"/>
          <w:szCs w:val="24"/>
          <w:lang w:val="sr-Cyrl-RS"/>
        </w:rPr>
        <w:t>)</w:t>
      </w:r>
      <w:r w:rsidR="00E65B24" w:rsidRPr="008D3008">
        <w:rPr>
          <w:rFonts w:ascii="Times New Roman" w:hAnsi="Times New Roman" w:cs="Times New Roman"/>
          <w:sz w:val="24"/>
          <w:szCs w:val="24"/>
          <w:lang w:val="sr-Cyrl-RS"/>
        </w:rPr>
        <w:t xml:space="preserve"> и, када је потребно, </w:t>
      </w:r>
      <w:r w:rsidR="00442B0F" w:rsidRPr="008D3008">
        <w:rPr>
          <w:rFonts w:ascii="Times New Roman" w:hAnsi="Times New Roman" w:cs="Times New Roman"/>
          <w:sz w:val="24"/>
          <w:szCs w:val="24"/>
          <w:lang w:val="sr-Cyrl-RS"/>
        </w:rPr>
        <w:t>у координацији са</w:t>
      </w:r>
      <w:r w:rsidR="00E65B24" w:rsidRPr="008D3008">
        <w:rPr>
          <w:rFonts w:ascii="Times New Roman" w:hAnsi="Times New Roman" w:cs="Times New Roman"/>
          <w:sz w:val="24"/>
          <w:szCs w:val="24"/>
          <w:lang w:val="sr-Cyrl-RS"/>
        </w:rPr>
        <w:t xml:space="preserve"> </w:t>
      </w:r>
      <w:r w:rsidR="00054EF6" w:rsidRPr="008D3008">
        <w:rPr>
          <w:rFonts w:ascii="Times New Roman" w:hAnsi="Times New Roman" w:cs="Times New Roman"/>
          <w:sz w:val="24"/>
          <w:szCs w:val="24"/>
          <w:lang w:val="sr-Cyrl-RS"/>
        </w:rPr>
        <w:t xml:space="preserve"> кључном особом пројекта</w:t>
      </w:r>
      <w:r w:rsidR="00A230B1" w:rsidRPr="008D3008">
        <w:rPr>
          <w:rFonts w:ascii="Times New Roman" w:hAnsi="Times New Roman" w:cs="Times New Roman"/>
          <w:sz w:val="24"/>
          <w:szCs w:val="24"/>
          <w:lang w:val="sr-Cyrl-RS"/>
        </w:rPr>
        <w:t xml:space="preserve"> (</w:t>
      </w:r>
      <w:r w:rsidR="00A230B1" w:rsidRPr="008D3008">
        <w:rPr>
          <w:rFonts w:ascii="Times New Roman" w:hAnsi="Times New Roman" w:cs="Times New Roman"/>
          <w:i/>
          <w:iCs/>
          <w:sz w:val="24"/>
          <w:szCs w:val="24"/>
          <w:lang w:val="sr-Cyrl-RS"/>
        </w:rPr>
        <w:t>Project Focal Point</w:t>
      </w:r>
      <w:r w:rsidR="00A230B1" w:rsidRPr="008D3008">
        <w:rPr>
          <w:rFonts w:ascii="Times New Roman" w:hAnsi="Times New Roman" w:cs="Times New Roman"/>
          <w:sz w:val="24"/>
          <w:szCs w:val="24"/>
          <w:lang w:val="sr-Cyrl-RS"/>
        </w:rPr>
        <w:t xml:space="preserve">) </w:t>
      </w:r>
      <w:r w:rsidR="00E65B24" w:rsidRPr="008D3008">
        <w:rPr>
          <w:rFonts w:ascii="Times New Roman" w:hAnsi="Times New Roman" w:cs="Times New Roman"/>
          <w:sz w:val="24"/>
          <w:szCs w:val="24"/>
          <w:lang w:val="sr-Cyrl-RS"/>
        </w:rPr>
        <w:t xml:space="preserve"> и менаџером пројекта,</w:t>
      </w:r>
    </w:p>
    <w:p w14:paraId="329DEE4A" w14:textId="52163EBF" w:rsidR="00E65B24" w:rsidRPr="008D3008" w:rsidRDefault="00442B0F" w:rsidP="00E65B24">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поштовати </w:t>
      </w:r>
      <w:r w:rsidR="00E65B24" w:rsidRPr="008D3008">
        <w:rPr>
          <w:rFonts w:ascii="Times New Roman" w:hAnsi="Times New Roman" w:cs="Times New Roman"/>
          <w:sz w:val="24"/>
          <w:szCs w:val="24"/>
          <w:lang w:val="sr-Cyrl-RS"/>
        </w:rPr>
        <w:t xml:space="preserve">план </w:t>
      </w:r>
      <w:r w:rsidRPr="008D3008">
        <w:rPr>
          <w:rFonts w:ascii="Times New Roman" w:hAnsi="Times New Roman" w:cs="Times New Roman"/>
          <w:sz w:val="24"/>
          <w:szCs w:val="24"/>
          <w:lang w:val="sr-Cyrl-RS"/>
        </w:rPr>
        <w:t xml:space="preserve">реализације активности </w:t>
      </w:r>
      <w:r w:rsidR="00E65B24" w:rsidRPr="008D3008">
        <w:rPr>
          <w:rFonts w:ascii="Times New Roman" w:hAnsi="Times New Roman" w:cs="Times New Roman"/>
          <w:sz w:val="24"/>
          <w:szCs w:val="24"/>
          <w:lang w:val="sr-Cyrl-RS"/>
        </w:rPr>
        <w:t>и буџет предвиђен уговором и не</w:t>
      </w:r>
      <w:r w:rsidRPr="008D3008">
        <w:rPr>
          <w:rFonts w:ascii="Times New Roman" w:hAnsi="Times New Roman" w:cs="Times New Roman"/>
          <w:sz w:val="24"/>
          <w:szCs w:val="24"/>
          <w:lang w:val="sr-Cyrl-RS"/>
        </w:rPr>
        <w:t>ће</w:t>
      </w:r>
      <w:r w:rsidR="00E65B24" w:rsidRPr="008D3008">
        <w:rPr>
          <w:rFonts w:ascii="Times New Roman" w:hAnsi="Times New Roman" w:cs="Times New Roman"/>
          <w:sz w:val="24"/>
          <w:szCs w:val="24"/>
          <w:lang w:val="sr-Cyrl-RS"/>
        </w:rPr>
        <w:t xml:space="preserve"> врши</w:t>
      </w:r>
      <w:r w:rsidRPr="008D3008">
        <w:rPr>
          <w:rFonts w:ascii="Times New Roman" w:hAnsi="Times New Roman" w:cs="Times New Roman"/>
          <w:sz w:val="24"/>
          <w:szCs w:val="24"/>
          <w:lang w:val="sr-Cyrl-RS"/>
        </w:rPr>
        <w:t>ти</w:t>
      </w:r>
      <w:r w:rsidR="00E65B24" w:rsidRPr="008D3008">
        <w:rPr>
          <w:rFonts w:ascii="Times New Roman" w:hAnsi="Times New Roman" w:cs="Times New Roman"/>
          <w:sz w:val="24"/>
          <w:szCs w:val="24"/>
          <w:lang w:val="sr-Cyrl-RS"/>
        </w:rPr>
        <w:t xml:space="preserve"> измене без претходног одобрења менаџера пројекта,</w:t>
      </w:r>
    </w:p>
    <w:p w14:paraId="6FCB4D65" w14:textId="3125479B" w:rsidR="00E65B24" w:rsidRPr="008D3008" w:rsidRDefault="00442B0F" w:rsidP="00E65B24">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уколико је неопходно иницирати измене</w:t>
      </w:r>
      <w:r w:rsidR="00E65B24" w:rsidRPr="008D3008">
        <w:rPr>
          <w:rFonts w:ascii="Times New Roman" w:hAnsi="Times New Roman" w:cs="Times New Roman"/>
          <w:sz w:val="24"/>
          <w:szCs w:val="24"/>
          <w:lang w:val="sr-Cyrl-RS"/>
        </w:rPr>
        <w:t xml:space="preserve"> динамике </w:t>
      </w:r>
      <w:r w:rsidRPr="008D3008">
        <w:rPr>
          <w:rFonts w:ascii="Times New Roman" w:hAnsi="Times New Roman" w:cs="Times New Roman"/>
          <w:sz w:val="24"/>
          <w:szCs w:val="24"/>
          <w:lang w:val="sr-Cyrl-RS"/>
        </w:rPr>
        <w:t>реализације активности у координацији са</w:t>
      </w:r>
      <w:r w:rsidR="00785DA2" w:rsidRPr="008D3008">
        <w:rPr>
          <w:rFonts w:ascii="Times New Roman" w:hAnsi="Times New Roman" w:cs="Times New Roman"/>
          <w:sz w:val="24"/>
          <w:szCs w:val="24"/>
          <w:lang w:val="sr-Cyrl-RS"/>
        </w:rPr>
        <w:t xml:space="preserve"> </w:t>
      </w:r>
      <w:r w:rsidRPr="008D3008">
        <w:rPr>
          <w:rFonts w:ascii="Times New Roman" w:hAnsi="Times New Roman" w:cs="Times New Roman"/>
          <w:sz w:val="24"/>
          <w:szCs w:val="24"/>
          <w:lang w:val="sr-Cyrl-RS"/>
        </w:rPr>
        <w:t>Ј</w:t>
      </w:r>
      <w:r w:rsidR="00785DA2" w:rsidRPr="008D3008">
        <w:rPr>
          <w:rFonts w:ascii="Times New Roman" w:hAnsi="Times New Roman" w:cs="Times New Roman"/>
          <w:sz w:val="24"/>
          <w:szCs w:val="24"/>
          <w:lang w:val="sr-Cyrl-RS"/>
        </w:rPr>
        <w:t>единиц</w:t>
      </w:r>
      <w:r w:rsidRPr="008D3008">
        <w:rPr>
          <w:rFonts w:ascii="Times New Roman" w:hAnsi="Times New Roman" w:cs="Times New Roman"/>
          <w:sz w:val="24"/>
          <w:szCs w:val="24"/>
          <w:lang w:val="sr-Cyrl-RS"/>
        </w:rPr>
        <w:t>ом</w:t>
      </w:r>
      <w:r w:rsidR="00785DA2" w:rsidRPr="008D3008">
        <w:rPr>
          <w:rFonts w:ascii="Times New Roman" w:hAnsi="Times New Roman" w:cs="Times New Roman"/>
          <w:sz w:val="24"/>
          <w:szCs w:val="24"/>
          <w:lang w:val="sr-Cyrl-RS"/>
        </w:rPr>
        <w:t xml:space="preserve"> за </w:t>
      </w:r>
      <w:r w:rsidR="00916F81" w:rsidRPr="008D3008">
        <w:rPr>
          <w:rFonts w:ascii="Times New Roman" w:hAnsi="Times New Roman" w:cs="Times New Roman"/>
          <w:sz w:val="24"/>
          <w:szCs w:val="24"/>
          <w:lang w:val="sr-Cyrl-RS"/>
        </w:rPr>
        <w:t xml:space="preserve">имплементацију </w:t>
      </w:r>
      <w:r w:rsidR="00785DA2" w:rsidRPr="008D3008">
        <w:rPr>
          <w:rFonts w:ascii="Times New Roman" w:hAnsi="Times New Roman" w:cs="Times New Roman"/>
          <w:sz w:val="24"/>
          <w:szCs w:val="24"/>
          <w:lang w:val="sr-Cyrl-RS"/>
        </w:rPr>
        <w:t>пројекта (</w:t>
      </w:r>
      <w:r w:rsidR="00785DA2" w:rsidRPr="008D3008">
        <w:rPr>
          <w:rFonts w:ascii="Times New Roman" w:hAnsi="Times New Roman" w:cs="Times New Roman"/>
          <w:i/>
          <w:iCs/>
          <w:sz w:val="24"/>
          <w:szCs w:val="24"/>
          <w:lang w:val="sr-Cyrl-RS"/>
        </w:rPr>
        <w:t>PIU</w:t>
      </w:r>
      <w:r w:rsidR="00785DA2" w:rsidRPr="008D3008">
        <w:rPr>
          <w:rFonts w:ascii="Times New Roman" w:hAnsi="Times New Roman" w:cs="Times New Roman"/>
          <w:sz w:val="24"/>
          <w:szCs w:val="24"/>
          <w:lang w:val="sr-Cyrl-RS"/>
        </w:rPr>
        <w:t>)</w:t>
      </w:r>
      <w:r w:rsidR="00E65B24" w:rsidRPr="008D3008">
        <w:rPr>
          <w:rFonts w:ascii="Times New Roman" w:hAnsi="Times New Roman" w:cs="Times New Roman"/>
          <w:sz w:val="24"/>
          <w:szCs w:val="24"/>
          <w:lang w:val="sr-Cyrl-RS"/>
        </w:rPr>
        <w:t>,</w:t>
      </w:r>
    </w:p>
    <w:p w14:paraId="65650497" w14:textId="1ACF48F9" w:rsidR="00E65B24" w:rsidRPr="008D3008" w:rsidRDefault="00E65B24" w:rsidP="00E65B24">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lastRenderedPageBreak/>
        <w:t>предложи</w:t>
      </w:r>
      <w:r w:rsidR="00442B0F" w:rsidRPr="008D3008">
        <w:rPr>
          <w:rFonts w:ascii="Times New Roman" w:hAnsi="Times New Roman" w:cs="Times New Roman"/>
          <w:sz w:val="24"/>
          <w:szCs w:val="24"/>
          <w:lang w:val="sr-Cyrl-RS"/>
        </w:rPr>
        <w:t>ти</w:t>
      </w:r>
      <w:r w:rsidRPr="008D3008">
        <w:rPr>
          <w:rFonts w:ascii="Times New Roman" w:hAnsi="Times New Roman" w:cs="Times New Roman"/>
          <w:sz w:val="24"/>
          <w:szCs w:val="24"/>
          <w:lang w:val="sr-Cyrl-RS"/>
        </w:rPr>
        <w:t xml:space="preserve"> нови план </w:t>
      </w:r>
      <w:r w:rsidR="00785DA2" w:rsidRPr="008D3008">
        <w:rPr>
          <w:rFonts w:ascii="Times New Roman" w:hAnsi="Times New Roman" w:cs="Times New Roman"/>
          <w:sz w:val="24"/>
          <w:szCs w:val="24"/>
          <w:lang w:val="sr-Cyrl-RS"/>
        </w:rPr>
        <w:t>спровођења</w:t>
      </w:r>
      <w:r w:rsidRPr="008D3008">
        <w:rPr>
          <w:rFonts w:ascii="Times New Roman" w:hAnsi="Times New Roman" w:cs="Times New Roman"/>
          <w:sz w:val="24"/>
          <w:szCs w:val="24"/>
          <w:lang w:val="sr-Cyrl-RS"/>
        </w:rPr>
        <w:t xml:space="preserve"> </w:t>
      </w:r>
      <w:r w:rsidR="00442B0F" w:rsidRPr="008D3008">
        <w:rPr>
          <w:rFonts w:ascii="Times New Roman" w:hAnsi="Times New Roman" w:cs="Times New Roman"/>
          <w:sz w:val="24"/>
          <w:szCs w:val="24"/>
          <w:lang w:val="sr-Cyrl-RS"/>
        </w:rPr>
        <w:t xml:space="preserve">реализације активности </w:t>
      </w:r>
      <w:r w:rsidRPr="008D3008">
        <w:rPr>
          <w:rFonts w:ascii="Times New Roman" w:hAnsi="Times New Roman" w:cs="Times New Roman"/>
          <w:sz w:val="24"/>
          <w:szCs w:val="24"/>
          <w:lang w:val="sr-Cyrl-RS"/>
        </w:rPr>
        <w:t>на захтев менаџера пројекта,</w:t>
      </w:r>
    </w:p>
    <w:p w14:paraId="6F6DFA15" w14:textId="64998036" w:rsidR="00E65B24" w:rsidRPr="008D3008" w:rsidRDefault="00785DA2" w:rsidP="00E65B24">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достави</w:t>
      </w:r>
      <w:r w:rsidR="00442B0F" w:rsidRPr="008D3008">
        <w:rPr>
          <w:rFonts w:ascii="Times New Roman" w:hAnsi="Times New Roman" w:cs="Times New Roman"/>
          <w:sz w:val="24"/>
          <w:szCs w:val="24"/>
          <w:lang w:val="sr-Cyrl-RS"/>
        </w:rPr>
        <w:t>ти</w:t>
      </w:r>
      <w:r w:rsidRPr="008D3008">
        <w:rPr>
          <w:rFonts w:ascii="Times New Roman" w:hAnsi="Times New Roman" w:cs="Times New Roman"/>
          <w:sz w:val="24"/>
          <w:szCs w:val="24"/>
          <w:lang w:val="sr-Cyrl-RS"/>
        </w:rPr>
        <w:t xml:space="preserve"> </w:t>
      </w:r>
      <w:r w:rsidR="00442B0F" w:rsidRPr="008D3008">
        <w:rPr>
          <w:rFonts w:ascii="Times New Roman" w:hAnsi="Times New Roman" w:cs="Times New Roman"/>
          <w:sz w:val="24"/>
          <w:szCs w:val="24"/>
          <w:lang w:val="sr-Cyrl-RS"/>
        </w:rPr>
        <w:t xml:space="preserve">Јединици </w:t>
      </w:r>
      <w:r w:rsidRPr="008D3008">
        <w:rPr>
          <w:rFonts w:ascii="Times New Roman" w:hAnsi="Times New Roman" w:cs="Times New Roman"/>
          <w:sz w:val="24"/>
          <w:szCs w:val="24"/>
          <w:lang w:val="sr-Cyrl-RS"/>
        </w:rPr>
        <w:t xml:space="preserve">за </w:t>
      </w:r>
      <w:r w:rsidR="00415E35" w:rsidRPr="008D3008">
        <w:rPr>
          <w:rFonts w:ascii="Times New Roman" w:hAnsi="Times New Roman" w:cs="Times New Roman"/>
          <w:sz w:val="24"/>
          <w:szCs w:val="24"/>
          <w:lang w:val="sr-Cyrl-RS"/>
        </w:rPr>
        <w:t xml:space="preserve">имплементацију </w:t>
      </w:r>
      <w:r w:rsidRPr="008D3008">
        <w:rPr>
          <w:rFonts w:ascii="Times New Roman" w:hAnsi="Times New Roman" w:cs="Times New Roman"/>
          <w:sz w:val="24"/>
          <w:szCs w:val="24"/>
          <w:lang w:val="sr-Cyrl-RS"/>
        </w:rPr>
        <w:t xml:space="preserve">пројекта (PIU), </w:t>
      </w:r>
      <w:r w:rsidR="00E65B24" w:rsidRPr="008D3008">
        <w:rPr>
          <w:rFonts w:ascii="Times New Roman" w:hAnsi="Times New Roman" w:cs="Times New Roman"/>
          <w:sz w:val="24"/>
          <w:szCs w:val="24"/>
          <w:lang w:val="sr-Cyrl-RS"/>
        </w:rPr>
        <w:t xml:space="preserve">електронску верзију и </w:t>
      </w:r>
      <w:r w:rsidRPr="008D3008">
        <w:rPr>
          <w:rFonts w:ascii="Times New Roman" w:hAnsi="Times New Roman" w:cs="Times New Roman"/>
          <w:sz w:val="24"/>
          <w:szCs w:val="24"/>
          <w:lang w:val="sr-Cyrl-RS"/>
        </w:rPr>
        <w:t>папирну верзију</w:t>
      </w:r>
      <w:r w:rsidR="00E65B24" w:rsidRPr="008D3008">
        <w:rPr>
          <w:rFonts w:ascii="Times New Roman" w:hAnsi="Times New Roman" w:cs="Times New Roman"/>
          <w:sz w:val="24"/>
          <w:szCs w:val="24"/>
          <w:lang w:val="sr-Cyrl-RS"/>
        </w:rPr>
        <w:t xml:space="preserve"> </w:t>
      </w:r>
      <w:r w:rsidR="00442B0F" w:rsidRPr="008D3008">
        <w:rPr>
          <w:rFonts w:ascii="Times New Roman" w:hAnsi="Times New Roman" w:cs="Times New Roman"/>
          <w:sz w:val="24"/>
          <w:szCs w:val="24"/>
          <w:lang w:val="sr-Cyrl-RS"/>
        </w:rPr>
        <w:t xml:space="preserve">докумената </w:t>
      </w:r>
      <w:r w:rsidR="00E65B24" w:rsidRPr="008D3008">
        <w:rPr>
          <w:rFonts w:ascii="Times New Roman" w:hAnsi="Times New Roman" w:cs="Times New Roman"/>
          <w:sz w:val="24"/>
          <w:szCs w:val="24"/>
          <w:lang w:val="sr-Cyrl-RS"/>
        </w:rPr>
        <w:t>на захтев,</w:t>
      </w:r>
    </w:p>
    <w:p w14:paraId="4763DC69" w14:textId="73CADAA6" w:rsidR="00EA4694" w:rsidRPr="008D3008" w:rsidRDefault="00E65B24" w:rsidP="00E65B24">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доставити било коју пројектну документацију коју захтева Канцеларија или СДЦ.</w:t>
      </w:r>
    </w:p>
    <w:p w14:paraId="6E4B9BFF" w14:textId="228D8ABD" w:rsidR="00F8751C" w:rsidRPr="008D3008" w:rsidRDefault="00D04D69" w:rsidP="00EE5AA6">
      <w:pPr>
        <w:spacing w:before="120"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Консултант пре спровођења истраживања треба да обезбеди и писану сагласност Канцеларије за спровођење истраживачких </w:t>
      </w:r>
      <w:r w:rsidR="00953446" w:rsidRPr="008D3008">
        <w:rPr>
          <w:rFonts w:ascii="Times New Roman" w:hAnsi="Times New Roman" w:cs="Times New Roman"/>
          <w:sz w:val="24"/>
          <w:szCs w:val="24"/>
          <w:lang w:val="sr-Cyrl-RS"/>
        </w:rPr>
        <w:t>активности</w:t>
      </w:r>
      <w:r w:rsidRPr="008D3008">
        <w:rPr>
          <w:rFonts w:ascii="Times New Roman" w:hAnsi="Times New Roman" w:cs="Times New Roman"/>
          <w:sz w:val="24"/>
          <w:szCs w:val="24"/>
          <w:lang w:val="sr-Cyrl-RS"/>
        </w:rPr>
        <w:t xml:space="preserve"> коју ће к</w:t>
      </w:r>
      <w:r w:rsidR="00D749BB" w:rsidRPr="008D3008">
        <w:rPr>
          <w:rFonts w:ascii="Times New Roman" w:hAnsi="Times New Roman" w:cs="Times New Roman"/>
          <w:sz w:val="24"/>
          <w:szCs w:val="24"/>
          <w:lang w:val="sr-Cyrl-RS"/>
        </w:rPr>
        <w:t>ористити као пропратну документацију када организује и договара спровођење истраживања</w:t>
      </w:r>
      <w:r w:rsidR="0064320F" w:rsidRPr="008D3008">
        <w:rPr>
          <w:rFonts w:ascii="Times New Roman" w:hAnsi="Times New Roman" w:cs="Times New Roman"/>
          <w:sz w:val="24"/>
          <w:szCs w:val="24"/>
          <w:lang w:val="sr-Cyrl-RS"/>
        </w:rPr>
        <w:t xml:space="preserve"> са учесницима истраживања</w:t>
      </w:r>
      <w:r w:rsidR="00D749BB" w:rsidRPr="008D3008">
        <w:rPr>
          <w:rFonts w:ascii="Times New Roman" w:hAnsi="Times New Roman" w:cs="Times New Roman"/>
          <w:sz w:val="24"/>
          <w:szCs w:val="24"/>
          <w:lang w:val="sr-Cyrl-RS"/>
        </w:rPr>
        <w:t xml:space="preserve">. </w:t>
      </w:r>
      <w:r w:rsidR="000901B9" w:rsidRPr="008D3008">
        <w:rPr>
          <w:rFonts w:ascii="Times New Roman" w:hAnsi="Times New Roman" w:cs="Times New Roman"/>
          <w:sz w:val="24"/>
          <w:szCs w:val="24"/>
          <w:lang w:val="sr-Cyrl-RS"/>
        </w:rPr>
        <w:t xml:space="preserve"> </w:t>
      </w:r>
    </w:p>
    <w:p w14:paraId="28A37202" w14:textId="47003705" w:rsidR="00EE5AA6" w:rsidRPr="008D3008" w:rsidRDefault="000537ED" w:rsidP="00EE5AA6">
      <w:pPr>
        <w:spacing w:before="120" w:after="120"/>
        <w:jc w:val="both"/>
        <w:rPr>
          <w:rFonts w:ascii="Times New Roman" w:hAnsi="Times New Roman" w:cs="Times New Roman"/>
          <w:b/>
          <w:bCs/>
          <w:sz w:val="24"/>
          <w:szCs w:val="24"/>
          <w:u w:val="single"/>
          <w:lang w:val="sr-Cyrl-RS"/>
        </w:rPr>
      </w:pPr>
      <w:r w:rsidRPr="008D3008">
        <w:rPr>
          <w:rFonts w:ascii="Times New Roman" w:hAnsi="Times New Roman" w:cs="Times New Roman"/>
          <w:b/>
          <w:bCs/>
          <w:sz w:val="24"/>
          <w:szCs w:val="24"/>
          <w:u w:val="single"/>
          <w:lang w:val="sr-Cyrl-RS"/>
        </w:rPr>
        <w:t>Извештавање</w:t>
      </w:r>
    </w:p>
    <w:p w14:paraId="0FEBDEE6" w14:textId="3F0DCA91" w:rsidR="009D2E7D" w:rsidRPr="008D3008" w:rsidRDefault="009D2E7D" w:rsidP="009D2E7D">
      <w:pPr>
        <w:spacing w:before="120"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Услуге које пружа </w:t>
      </w:r>
      <w:r w:rsidR="00F8751C" w:rsidRPr="008D3008">
        <w:rPr>
          <w:rFonts w:ascii="Times New Roman" w:hAnsi="Times New Roman" w:cs="Times New Roman"/>
          <w:sz w:val="24"/>
          <w:szCs w:val="24"/>
          <w:lang w:val="sr-Cyrl-RS"/>
        </w:rPr>
        <w:t>К</w:t>
      </w:r>
      <w:r w:rsidRPr="008D3008">
        <w:rPr>
          <w:rFonts w:ascii="Times New Roman" w:hAnsi="Times New Roman" w:cs="Times New Roman"/>
          <w:sz w:val="24"/>
          <w:szCs w:val="24"/>
          <w:lang w:val="sr-Cyrl-RS"/>
        </w:rPr>
        <w:t xml:space="preserve">онсултант </w:t>
      </w:r>
      <w:r w:rsidR="007135FE" w:rsidRPr="008D3008">
        <w:rPr>
          <w:rFonts w:ascii="Times New Roman" w:hAnsi="Times New Roman" w:cs="Times New Roman"/>
          <w:sz w:val="24"/>
          <w:szCs w:val="24"/>
          <w:lang w:val="sr-Cyrl-RS"/>
        </w:rPr>
        <w:t xml:space="preserve">биће праћене од стране </w:t>
      </w:r>
      <w:r w:rsidR="00442B0F" w:rsidRPr="008D3008">
        <w:rPr>
          <w:rFonts w:ascii="Times New Roman" w:hAnsi="Times New Roman" w:cs="Times New Roman"/>
          <w:sz w:val="24"/>
          <w:szCs w:val="24"/>
          <w:lang w:val="sr-Cyrl-RS"/>
        </w:rPr>
        <w:t xml:space="preserve">Јединице </w:t>
      </w:r>
      <w:r w:rsidR="009B0A5C" w:rsidRPr="008D3008">
        <w:rPr>
          <w:rFonts w:ascii="Times New Roman" w:hAnsi="Times New Roman" w:cs="Times New Roman"/>
          <w:sz w:val="24"/>
          <w:szCs w:val="24"/>
          <w:lang w:val="sr-Cyrl-RS"/>
        </w:rPr>
        <w:t xml:space="preserve">за </w:t>
      </w:r>
      <w:r w:rsidR="00442B0F" w:rsidRPr="008D3008">
        <w:rPr>
          <w:rFonts w:ascii="Times New Roman" w:hAnsi="Times New Roman" w:cs="Times New Roman"/>
          <w:sz w:val="24"/>
          <w:szCs w:val="24"/>
          <w:lang w:val="sr-Cyrl-RS"/>
        </w:rPr>
        <w:t xml:space="preserve">имплементацију </w:t>
      </w:r>
      <w:r w:rsidR="009B0A5C" w:rsidRPr="008D3008">
        <w:rPr>
          <w:rFonts w:ascii="Times New Roman" w:hAnsi="Times New Roman" w:cs="Times New Roman"/>
          <w:sz w:val="24"/>
          <w:szCs w:val="24"/>
          <w:lang w:val="sr-Cyrl-RS"/>
        </w:rPr>
        <w:t>пројекта (</w:t>
      </w:r>
      <w:r w:rsidR="009B0A5C" w:rsidRPr="008D3008">
        <w:rPr>
          <w:rFonts w:ascii="Times New Roman" w:hAnsi="Times New Roman" w:cs="Times New Roman"/>
          <w:i/>
          <w:iCs/>
          <w:sz w:val="24"/>
          <w:szCs w:val="24"/>
          <w:lang w:val="sr-Cyrl-RS"/>
        </w:rPr>
        <w:t>PIU</w:t>
      </w:r>
      <w:r w:rsidR="009B0A5C" w:rsidRPr="008D3008">
        <w:rPr>
          <w:rFonts w:ascii="Times New Roman" w:hAnsi="Times New Roman" w:cs="Times New Roman"/>
          <w:sz w:val="24"/>
          <w:szCs w:val="24"/>
          <w:lang w:val="sr-Cyrl-RS"/>
        </w:rPr>
        <w:t>)</w:t>
      </w:r>
      <w:r w:rsidRPr="008D3008">
        <w:rPr>
          <w:rFonts w:ascii="Times New Roman" w:hAnsi="Times New Roman" w:cs="Times New Roman"/>
          <w:sz w:val="24"/>
          <w:szCs w:val="24"/>
          <w:lang w:val="sr-Cyrl-RS"/>
        </w:rPr>
        <w:t xml:space="preserve"> и Канцелариј</w:t>
      </w:r>
      <w:r w:rsidR="007135FE" w:rsidRPr="008D3008">
        <w:rPr>
          <w:rFonts w:ascii="Times New Roman" w:hAnsi="Times New Roman" w:cs="Times New Roman"/>
          <w:sz w:val="24"/>
          <w:szCs w:val="24"/>
          <w:lang w:val="sr-Cyrl-RS"/>
        </w:rPr>
        <w:t>е</w:t>
      </w:r>
      <w:r w:rsidRPr="008D3008">
        <w:rPr>
          <w:rFonts w:ascii="Times New Roman" w:hAnsi="Times New Roman" w:cs="Times New Roman"/>
          <w:sz w:val="24"/>
          <w:szCs w:val="24"/>
          <w:lang w:val="sr-Cyrl-RS"/>
        </w:rPr>
        <w:t>.</w:t>
      </w:r>
    </w:p>
    <w:p w14:paraId="66D2C4F7" w14:textId="14165F84" w:rsidR="009D2E7D" w:rsidRPr="008D3008" w:rsidRDefault="009D2E7D" w:rsidP="00915BCB">
      <w:pPr>
        <w:pStyle w:val="PlainText"/>
        <w:spacing w:before="120" w:after="120" w:line="276" w:lineRule="auto"/>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Консултант ће доставити </w:t>
      </w:r>
      <w:r w:rsidR="00C2259B" w:rsidRPr="008D3008">
        <w:rPr>
          <w:rFonts w:ascii="Times New Roman" w:hAnsi="Times New Roman" w:cs="Times New Roman"/>
          <w:sz w:val="24"/>
          <w:szCs w:val="24"/>
          <w:lang w:val="sr-Cyrl-RS"/>
        </w:rPr>
        <w:t xml:space="preserve">Акциони план спровођења пројектног задатка, усаглашен са коментарима и препорукама Наручиоца, у року који не може бити дужи од </w:t>
      </w:r>
      <w:r w:rsidR="003C3975" w:rsidRPr="008D3008">
        <w:rPr>
          <w:rFonts w:ascii="Times New Roman" w:hAnsi="Times New Roman" w:cs="Times New Roman"/>
          <w:sz w:val="24"/>
          <w:szCs w:val="24"/>
          <w:lang w:val="sr-Cyrl-RS"/>
        </w:rPr>
        <w:t>30</w:t>
      </w:r>
      <w:r w:rsidR="00C2259B" w:rsidRPr="008D3008">
        <w:rPr>
          <w:rFonts w:ascii="Times New Roman" w:hAnsi="Times New Roman" w:cs="Times New Roman"/>
          <w:sz w:val="24"/>
          <w:szCs w:val="24"/>
          <w:lang w:val="sr-Cyrl-RS"/>
        </w:rPr>
        <w:t xml:space="preserve"> дана од датума закључивања Уговора.</w:t>
      </w:r>
      <w:r w:rsidR="00915BCB" w:rsidRPr="008D3008">
        <w:rPr>
          <w:rFonts w:ascii="Times New Roman" w:hAnsi="Times New Roman" w:cs="Times New Roman"/>
          <w:sz w:val="24"/>
          <w:szCs w:val="24"/>
          <w:lang w:val="sr-Cyrl-RS"/>
        </w:rPr>
        <w:t xml:space="preserve"> Припрема Акционог плана спровођења пројектног задатка – услуге које ће укључивати информације о активностима које ће бити спроведене, њиховом редоследу, времену спровођења, истраживачким техникама и инструментима који ће бити коришћени, </w:t>
      </w:r>
      <w:r w:rsidR="00380305" w:rsidRPr="008D3008">
        <w:rPr>
          <w:rFonts w:ascii="Times New Roman" w:hAnsi="Times New Roman" w:cs="Times New Roman"/>
          <w:sz w:val="24"/>
          <w:szCs w:val="24"/>
          <w:lang w:val="sr-Cyrl-RS"/>
        </w:rPr>
        <w:t xml:space="preserve">узорку, </w:t>
      </w:r>
      <w:r w:rsidR="00915BCB" w:rsidRPr="008D3008">
        <w:rPr>
          <w:rFonts w:ascii="Times New Roman" w:hAnsi="Times New Roman" w:cs="Times New Roman"/>
          <w:sz w:val="24"/>
          <w:szCs w:val="24"/>
          <w:lang w:val="sr-Cyrl-RS"/>
        </w:rPr>
        <w:t>као и информације о члановима експертског тима који ће бити укључен у спровођење активности</w:t>
      </w:r>
      <w:r w:rsidR="003C3975" w:rsidRPr="008D3008">
        <w:rPr>
          <w:rFonts w:ascii="Times New Roman" w:hAnsi="Times New Roman" w:cs="Times New Roman"/>
          <w:sz w:val="24"/>
          <w:szCs w:val="24"/>
          <w:lang w:val="sr-Cyrl-RS"/>
        </w:rPr>
        <w:t>.</w:t>
      </w:r>
    </w:p>
    <w:p w14:paraId="3EDB2666" w14:textId="45BFF54A" w:rsidR="009D2E7D" w:rsidRDefault="009D2E7D" w:rsidP="009D2E7D">
      <w:pPr>
        <w:spacing w:before="120"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Консултант ће подносити кратке месечне извештаје у којима су наведене активности, резултати и исходи</w:t>
      </w:r>
      <w:r w:rsidR="00F461AF">
        <w:rPr>
          <w:rFonts w:ascii="Times New Roman" w:hAnsi="Times New Roman" w:cs="Times New Roman"/>
          <w:sz w:val="24"/>
          <w:szCs w:val="24"/>
          <w:lang w:val="sr-Cyrl-RS"/>
        </w:rPr>
        <w:t xml:space="preserve"> реализованих активности</w:t>
      </w:r>
      <w:r w:rsidRPr="008D3008">
        <w:rPr>
          <w:rFonts w:ascii="Times New Roman" w:hAnsi="Times New Roman" w:cs="Times New Roman"/>
          <w:sz w:val="24"/>
          <w:szCs w:val="24"/>
          <w:lang w:val="sr-Cyrl-RS"/>
        </w:rPr>
        <w:t xml:space="preserve">. Поред тога, Консултант ће обезбедити, као део анекса, </w:t>
      </w:r>
      <w:r w:rsidR="00442B0F" w:rsidRPr="008D3008">
        <w:rPr>
          <w:rFonts w:ascii="Times New Roman" w:hAnsi="Times New Roman" w:cs="Times New Roman"/>
          <w:sz w:val="24"/>
          <w:szCs w:val="24"/>
          <w:lang w:val="sr-Cyrl-RS"/>
        </w:rPr>
        <w:t>све</w:t>
      </w:r>
      <w:r w:rsidRPr="008D3008">
        <w:rPr>
          <w:rFonts w:ascii="Times New Roman" w:hAnsi="Times New Roman" w:cs="Times New Roman"/>
          <w:sz w:val="24"/>
          <w:szCs w:val="24"/>
          <w:lang w:val="sr-Cyrl-RS"/>
        </w:rPr>
        <w:t xml:space="preserve"> </w:t>
      </w:r>
      <w:r w:rsidR="00442B0F" w:rsidRPr="008D3008">
        <w:rPr>
          <w:rFonts w:ascii="Times New Roman" w:hAnsi="Times New Roman" w:cs="Times New Roman"/>
          <w:sz w:val="24"/>
          <w:szCs w:val="24"/>
          <w:lang w:val="sr-Cyrl-RS"/>
        </w:rPr>
        <w:t xml:space="preserve">припремљене </w:t>
      </w:r>
      <w:r w:rsidRPr="008D3008">
        <w:rPr>
          <w:rFonts w:ascii="Times New Roman" w:hAnsi="Times New Roman" w:cs="Times New Roman"/>
          <w:sz w:val="24"/>
          <w:szCs w:val="24"/>
          <w:lang w:val="sr-Cyrl-RS"/>
        </w:rPr>
        <w:t>документ</w:t>
      </w:r>
      <w:r w:rsidR="00442B0F" w:rsidRPr="008D3008">
        <w:rPr>
          <w:rFonts w:ascii="Times New Roman" w:hAnsi="Times New Roman" w:cs="Times New Roman"/>
          <w:sz w:val="24"/>
          <w:szCs w:val="24"/>
          <w:lang w:val="sr-Cyrl-RS"/>
        </w:rPr>
        <w:t>е</w:t>
      </w:r>
      <w:r w:rsidRPr="008D3008">
        <w:rPr>
          <w:rFonts w:ascii="Times New Roman" w:hAnsi="Times New Roman" w:cs="Times New Roman"/>
          <w:sz w:val="24"/>
          <w:szCs w:val="24"/>
          <w:lang w:val="sr-Cyrl-RS"/>
        </w:rPr>
        <w:t>/</w:t>
      </w:r>
      <w:r w:rsidR="00442B0F" w:rsidRPr="008D3008">
        <w:rPr>
          <w:rFonts w:ascii="Times New Roman" w:hAnsi="Times New Roman" w:cs="Times New Roman"/>
          <w:sz w:val="24"/>
          <w:szCs w:val="24"/>
          <w:lang w:val="sr-Cyrl-RS"/>
        </w:rPr>
        <w:t>материјале</w:t>
      </w:r>
      <w:r w:rsidRPr="008D3008">
        <w:rPr>
          <w:rFonts w:ascii="Times New Roman" w:hAnsi="Times New Roman" w:cs="Times New Roman"/>
          <w:sz w:val="24"/>
          <w:szCs w:val="24"/>
          <w:lang w:val="sr-Cyrl-RS"/>
        </w:rPr>
        <w:t>/</w:t>
      </w:r>
      <w:r w:rsidR="00442B0F" w:rsidRPr="008D3008">
        <w:rPr>
          <w:rFonts w:ascii="Times New Roman" w:hAnsi="Times New Roman" w:cs="Times New Roman"/>
          <w:sz w:val="24"/>
          <w:szCs w:val="24"/>
          <w:lang w:val="sr-Cyrl-RS"/>
        </w:rPr>
        <w:t>инструменте</w:t>
      </w:r>
      <w:r w:rsidRPr="008D3008">
        <w:rPr>
          <w:rFonts w:ascii="Times New Roman" w:hAnsi="Times New Roman" w:cs="Times New Roman"/>
          <w:sz w:val="24"/>
          <w:szCs w:val="24"/>
          <w:lang w:val="sr-Cyrl-RS"/>
        </w:rPr>
        <w:t>/базе</w:t>
      </w:r>
      <w:r w:rsidR="006B31DB" w:rsidRPr="008D3008">
        <w:rPr>
          <w:rFonts w:ascii="Times New Roman" w:hAnsi="Times New Roman" w:cs="Times New Roman"/>
          <w:sz w:val="24"/>
          <w:szCs w:val="24"/>
          <w:lang w:val="sr-Cyrl-RS"/>
        </w:rPr>
        <w:t xml:space="preserve"> </w:t>
      </w:r>
      <w:r w:rsidRPr="008D3008">
        <w:rPr>
          <w:rFonts w:ascii="Times New Roman" w:hAnsi="Times New Roman" w:cs="Times New Roman"/>
          <w:sz w:val="24"/>
          <w:szCs w:val="24"/>
          <w:lang w:val="sr-Cyrl-RS"/>
        </w:rPr>
        <w:t>података.</w:t>
      </w:r>
      <w:r w:rsidR="009D2B43" w:rsidRPr="008D3008">
        <w:rPr>
          <w:rFonts w:ascii="Times New Roman" w:hAnsi="Times New Roman" w:cs="Times New Roman"/>
          <w:sz w:val="24"/>
          <w:szCs w:val="24"/>
          <w:lang w:val="sr-Cyrl-RS"/>
        </w:rPr>
        <w:t xml:space="preserve"> </w:t>
      </w:r>
      <w:r w:rsidRPr="008D3008">
        <w:rPr>
          <w:rFonts w:ascii="Times New Roman" w:hAnsi="Times New Roman" w:cs="Times New Roman"/>
          <w:sz w:val="24"/>
          <w:szCs w:val="24"/>
          <w:lang w:val="sr-Cyrl-RS"/>
        </w:rPr>
        <w:t xml:space="preserve">Структура месечног извештаја биће договорена са Канцеларијом и </w:t>
      </w:r>
      <w:r w:rsidR="009D2B43" w:rsidRPr="008D3008">
        <w:rPr>
          <w:rFonts w:ascii="Times New Roman" w:hAnsi="Times New Roman" w:cs="Times New Roman"/>
          <w:sz w:val="24"/>
          <w:szCs w:val="24"/>
          <w:lang w:val="sr-Cyrl-RS"/>
        </w:rPr>
        <w:t xml:space="preserve">Јединицом </w:t>
      </w:r>
      <w:r w:rsidRPr="008D3008">
        <w:rPr>
          <w:rFonts w:ascii="Times New Roman" w:hAnsi="Times New Roman" w:cs="Times New Roman"/>
          <w:sz w:val="24"/>
          <w:szCs w:val="24"/>
          <w:lang w:val="sr-Cyrl-RS"/>
        </w:rPr>
        <w:t xml:space="preserve">за </w:t>
      </w:r>
      <w:r w:rsidR="009D2B43" w:rsidRPr="008D3008">
        <w:rPr>
          <w:rFonts w:ascii="Times New Roman" w:hAnsi="Times New Roman" w:cs="Times New Roman"/>
          <w:sz w:val="24"/>
          <w:szCs w:val="24"/>
          <w:lang w:val="sr-Cyrl-RS"/>
        </w:rPr>
        <w:t xml:space="preserve">имплементацију </w:t>
      </w:r>
      <w:r w:rsidRPr="008D3008">
        <w:rPr>
          <w:rFonts w:ascii="Times New Roman" w:hAnsi="Times New Roman" w:cs="Times New Roman"/>
          <w:sz w:val="24"/>
          <w:szCs w:val="24"/>
          <w:lang w:val="sr-Cyrl-RS"/>
        </w:rPr>
        <w:t>пројекта (PIU).</w:t>
      </w:r>
    </w:p>
    <w:p w14:paraId="579F7016" w14:textId="77777777" w:rsidR="000F174B" w:rsidRPr="00136326" w:rsidRDefault="000F174B" w:rsidP="000F174B">
      <w:pPr>
        <w:spacing w:before="120" w:after="120"/>
        <w:jc w:val="both"/>
        <w:rPr>
          <w:rFonts w:ascii="Times New Roman" w:hAnsi="Times New Roman" w:cs="Times New Roman"/>
          <w:sz w:val="28"/>
          <w:szCs w:val="28"/>
          <w:lang w:val="sr-Cyrl-RS"/>
        </w:rPr>
      </w:pPr>
      <w:r w:rsidRPr="00136326">
        <w:rPr>
          <w:rFonts w:ascii="Times New Roman" w:hAnsi="Times New Roman" w:cs="Times New Roman"/>
          <w:sz w:val="24"/>
          <w:szCs w:val="24"/>
          <w:lang w:val="sr-Cyrl-RS"/>
        </w:rPr>
        <w:t>Два пута годишње, у јуну и децембру, Консултант ће подносити детаљне извештаје о напретку са кратким описом напретка у односу на резултате наведене у пројектном задатку и договорен</w:t>
      </w:r>
      <w:r>
        <w:rPr>
          <w:rFonts w:ascii="Times New Roman" w:hAnsi="Times New Roman" w:cs="Times New Roman"/>
          <w:sz w:val="24"/>
          <w:szCs w:val="24"/>
          <w:lang w:val="sr-Cyrl-RS"/>
        </w:rPr>
        <w:t>у</w:t>
      </w:r>
      <w:r w:rsidRPr="00136326">
        <w:rPr>
          <w:rFonts w:ascii="Times New Roman" w:hAnsi="Times New Roman" w:cs="Times New Roman"/>
          <w:sz w:val="24"/>
          <w:szCs w:val="24"/>
          <w:lang w:val="sr-Cyrl-RS"/>
        </w:rPr>
        <w:t xml:space="preserve"> методологиј</w:t>
      </w:r>
      <w:r>
        <w:rPr>
          <w:rFonts w:ascii="Times New Roman" w:hAnsi="Times New Roman" w:cs="Times New Roman"/>
          <w:sz w:val="24"/>
          <w:szCs w:val="24"/>
          <w:lang w:val="sr-Cyrl-RS"/>
        </w:rPr>
        <w:t>у</w:t>
      </w:r>
      <w:r w:rsidRPr="00136326">
        <w:rPr>
          <w:rFonts w:ascii="Times New Roman" w:hAnsi="Times New Roman" w:cs="Times New Roman"/>
          <w:sz w:val="24"/>
          <w:szCs w:val="24"/>
          <w:lang w:val="sr-Cyrl-RS"/>
        </w:rPr>
        <w:t>. Извештај о напретку треба да садржи и опис проблема на које се наишло током имплементације активности и планиране активности за наредни шестомесечни период</w:t>
      </w:r>
      <w:r>
        <w:rPr>
          <w:rFonts w:ascii="Times New Roman" w:hAnsi="Times New Roman" w:cs="Times New Roman"/>
          <w:sz w:val="24"/>
          <w:szCs w:val="24"/>
          <w:lang w:val="sr-Cyrl-RS"/>
        </w:rPr>
        <w:t>.</w:t>
      </w:r>
    </w:p>
    <w:p w14:paraId="65B0B442" w14:textId="69E94092" w:rsidR="00F8751C" w:rsidRPr="008D3008" w:rsidRDefault="009D2E7D" w:rsidP="006706CC">
      <w:pPr>
        <w:spacing w:before="120" w:after="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За потребе извештавања Канцеларије</w:t>
      </w:r>
      <w:r w:rsidR="000D13F1" w:rsidRPr="008D3008">
        <w:rPr>
          <w:rFonts w:ascii="Times New Roman" w:hAnsi="Times New Roman" w:cs="Times New Roman"/>
          <w:sz w:val="24"/>
          <w:szCs w:val="24"/>
          <w:lang w:val="sr-Cyrl-RS"/>
        </w:rPr>
        <w:t xml:space="preserve"> ка</w:t>
      </w:r>
      <w:r w:rsidRPr="008D3008">
        <w:rPr>
          <w:rFonts w:ascii="Times New Roman" w:hAnsi="Times New Roman" w:cs="Times New Roman"/>
          <w:sz w:val="24"/>
          <w:szCs w:val="24"/>
          <w:lang w:val="sr-Cyrl-RS"/>
        </w:rPr>
        <w:t xml:space="preserve"> СДЦ-у</w:t>
      </w:r>
      <w:r w:rsidR="009D2B43" w:rsidRPr="008D3008">
        <w:rPr>
          <w:rFonts w:ascii="Times New Roman" w:hAnsi="Times New Roman" w:cs="Times New Roman"/>
          <w:sz w:val="24"/>
          <w:szCs w:val="24"/>
          <w:lang w:val="sr-Cyrl-RS"/>
        </w:rPr>
        <w:t xml:space="preserve"> од Консултанта повремено</w:t>
      </w:r>
      <w:r w:rsidRPr="008D3008">
        <w:rPr>
          <w:rFonts w:ascii="Times New Roman" w:hAnsi="Times New Roman" w:cs="Times New Roman"/>
          <w:sz w:val="24"/>
          <w:szCs w:val="24"/>
          <w:lang w:val="sr-Cyrl-RS"/>
        </w:rPr>
        <w:t xml:space="preserve"> могу бити </w:t>
      </w:r>
      <w:r w:rsidR="000D13F1" w:rsidRPr="008D3008">
        <w:rPr>
          <w:rFonts w:ascii="Times New Roman" w:hAnsi="Times New Roman" w:cs="Times New Roman"/>
          <w:sz w:val="24"/>
          <w:szCs w:val="24"/>
          <w:lang w:val="sr-Cyrl-RS"/>
        </w:rPr>
        <w:t>тражени</w:t>
      </w:r>
      <w:r w:rsidRPr="008D3008">
        <w:rPr>
          <w:rFonts w:ascii="Times New Roman" w:hAnsi="Times New Roman" w:cs="Times New Roman"/>
          <w:sz w:val="24"/>
          <w:szCs w:val="24"/>
          <w:lang w:val="sr-Cyrl-RS"/>
        </w:rPr>
        <w:t xml:space="preserve"> </w:t>
      </w:r>
      <w:r w:rsidR="009D2B43" w:rsidRPr="008D3008">
        <w:rPr>
          <w:rFonts w:ascii="Times New Roman" w:hAnsi="Times New Roman" w:cs="Times New Roman"/>
          <w:sz w:val="24"/>
          <w:szCs w:val="24"/>
          <w:lang w:val="sr-Cyrl-RS"/>
        </w:rPr>
        <w:t xml:space="preserve">и </w:t>
      </w:r>
      <w:r w:rsidRPr="008D3008">
        <w:rPr>
          <w:rFonts w:ascii="Times New Roman" w:hAnsi="Times New Roman" w:cs="Times New Roman"/>
          <w:sz w:val="24"/>
          <w:szCs w:val="24"/>
          <w:lang w:val="sr-Cyrl-RS"/>
        </w:rPr>
        <w:t>додатни извештаји.</w:t>
      </w:r>
    </w:p>
    <w:p w14:paraId="40DDA752" w14:textId="77777777" w:rsidR="00920E66" w:rsidRPr="008D3008" w:rsidRDefault="00920E66" w:rsidP="006706CC">
      <w:pPr>
        <w:spacing w:before="120" w:after="120"/>
        <w:jc w:val="both"/>
        <w:rPr>
          <w:rFonts w:ascii="Times New Roman" w:hAnsi="Times New Roman" w:cs="Times New Roman"/>
          <w:sz w:val="24"/>
          <w:szCs w:val="24"/>
          <w:lang w:val="sr-Cyrl-RS"/>
        </w:rPr>
      </w:pPr>
    </w:p>
    <w:p w14:paraId="3D82D9E5" w14:textId="63A25556" w:rsidR="00FF6024" w:rsidRPr="008D3008" w:rsidRDefault="000537ED" w:rsidP="00EE5AA6">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jc w:val="both"/>
        <w:rPr>
          <w:rFonts w:ascii="Times New Roman" w:hAnsi="Times New Roman" w:cs="Times New Roman"/>
          <w:b/>
          <w:sz w:val="24"/>
          <w:szCs w:val="24"/>
          <w:u w:val="single"/>
          <w:lang w:val="sr-Cyrl-RS" w:bidi="ne-NP"/>
        </w:rPr>
      </w:pPr>
      <w:r w:rsidRPr="008D3008">
        <w:rPr>
          <w:rFonts w:ascii="Times New Roman" w:hAnsi="Times New Roman" w:cs="Times New Roman"/>
          <w:b/>
          <w:sz w:val="24"/>
          <w:szCs w:val="24"/>
          <w:u w:val="single"/>
          <w:lang w:val="sr-Cyrl-RS" w:bidi="ne-NP"/>
        </w:rPr>
        <w:t>Динамика исплате</w:t>
      </w:r>
    </w:p>
    <w:p w14:paraId="520A4FFC" w14:textId="77777777" w:rsidR="009D2B43" w:rsidRPr="008D3008" w:rsidRDefault="009D2B43" w:rsidP="00562BC7">
      <w:pPr>
        <w:spacing w:after="0"/>
        <w:jc w:val="both"/>
        <w:rPr>
          <w:rFonts w:ascii="Times New Roman" w:hAnsi="Times New Roman" w:cs="Times New Roman"/>
          <w:sz w:val="24"/>
          <w:szCs w:val="24"/>
          <w:lang w:val="sr-Cyrl-RS"/>
        </w:rPr>
      </w:pPr>
    </w:p>
    <w:p w14:paraId="1840FE54" w14:textId="39C2F1F5" w:rsidR="00984CDC" w:rsidRDefault="000A1D4A" w:rsidP="00935771">
      <w:pPr>
        <w:spacing w:after="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Исплата</w:t>
      </w:r>
      <w:r w:rsidR="00D517AB" w:rsidRPr="008D3008">
        <w:rPr>
          <w:rFonts w:ascii="Times New Roman" w:hAnsi="Times New Roman" w:cs="Times New Roman"/>
          <w:sz w:val="24"/>
          <w:szCs w:val="24"/>
          <w:lang w:val="sr-Cyrl-RS"/>
        </w:rPr>
        <w:t xml:space="preserve"> </w:t>
      </w:r>
      <w:r w:rsidR="00C933DF" w:rsidRPr="008D3008">
        <w:rPr>
          <w:rFonts w:ascii="Times New Roman" w:hAnsi="Times New Roman" w:cs="Times New Roman"/>
          <w:sz w:val="24"/>
          <w:szCs w:val="24"/>
          <w:lang w:val="sr-Cyrl-RS"/>
        </w:rPr>
        <w:t>уговорених</w:t>
      </w:r>
      <w:r w:rsidR="00D517AB" w:rsidRPr="008D3008">
        <w:rPr>
          <w:rFonts w:ascii="Times New Roman" w:hAnsi="Times New Roman" w:cs="Times New Roman"/>
          <w:sz w:val="24"/>
          <w:szCs w:val="24"/>
          <w:lang w:val="sr-Cyrl-RS"/>
        </w:rPr>
        <w:t xml:space="preserve"> средстава ће се </w:t>
      </w:r>
      <w:r w:rsidR="00370062" w:rsidRPr="008D3008">
        <w:rPr>
          <w:rFonts w:ascii="Times New Roman" w:hAnsi="Times New Roman" w:cs="Times New Roman"/>
          <w:sz w:val="24"/>
          <w:szCs w:val="24"/>
          <w:lang w:val="sr-Cyrl-RS"/>
        </w:rPr>
        <w:t xml:space="preserve">вршити </w:t>
      </w:r>
      <w:r w:rsidR="00B71A13">
        <w:rPr>
          <w:rFonts w:ascii="Times New Roman" w:hAnsi="Times New Roman" w:cs="Times New Roman"/>
          <w:sz w:val="24"/>
          <w:szCs w:val="24"/>
          <w:lang w:val="sr-Cyrl-RS"/>
        </w:rPr>
        <w:t>након достављених</w:t>
      </w:r>
      <w:r w:rsidR="00350234" w:rsidRPr="008D3008">
        <w:rPr>
          <w:rFonts w:ascii="Times New Roman" w:hAnsi="Times New Roman" w:cs="Times New Roman"/>
          <w:sz w:val="24"/>
          <w:szCs w:val="24"/>
          <w:lang w:val="sr-Cyrl-RS"/>
        </w:rPr>
        <w:t xml:space="preserve"> </w:t>
      </w:r>
      <w:r w:rsidR="00B71A13" w:rsidRPr="008D3008">
        <w:rPr>
          <w:rFonts w:ascii="Times New Roman" w:hAnsi="Times New Roman" w:cs="Times New Roman"/>
          <w:sz w:val="24"/>
          <w:szCs w:val="24"/>
          <w:lang w:val="sr-Cyrl-RS"/>
        </w:rPr>
        <w:t>финални</w:t>
      </w:r>
      <w:r w:rsidR="00B71A13">
        <w:rPr>
          <w:rFonts w:ascii="Times New Roman" w:hAnsi="Times New Roman" w:cs="Times New Roman"/>
          <w:sz w:val="24"/>
          <w:szCs w:val="24"/>
          <w:lang w:val="sr-Cyrl-RS"/>
        </w:rPr>
        <w:t>х</w:t>
      </w:r>
      <w:r w:rsidR="00B71A13" w:rsidRPr="008D3008">
        <w:rPr>
          <w:rFonts w:ascii="Times New Roman" w:hAnsi="Times New Roman" w:cs="Times New Roman"/>
          <w:sz w:val="24"/>
          <w:szCs w:val="24"/>
          <w:lang w:val="sr-Cyrl-RS"/>
        </w:rPr>
        <w:t xml:space="preserve"> </w:t>
      </w:r>
      <w:r w:rsidR="00FE3954" w:rsidRPr="008D3008">
        <w:rPr>
          <w:rFonts w:ascii="Times New Roman" w:hAnsi="Times New Roman" w:cs="Times New Roman"/>
          <w:sz w:val="24"/>
          <w:szCs w:val="24"/>
          <w:lang w:val="sr-Cyrl-RS"/>
        </w:rPr>
        <w:t>верзија исх</w:t>
      </w:r>
      <w:r w:rsidR="000303C1" w:rsidRPr="008D3008">
        <w:rPr>
          <w:rFonts w:ascii="Times New Roman" w:hAnsi="Times New Roman" w:cs="Times New Roman"/>
          <w:sz w:val="24"/>
          <w:szCs w:val="24"/>
          <w:lang w:val="sr-Cyrl-RS"/>
        </w:rPr>
        <w:t>о</w:t>
      </w:r>
      <w:r w:rsidR="00FE3954" w:rsidRPr="008D3008">
        <w:rPr>
          <w:rFonts w:ascii="Times New Roman" w:hAnsi="Times New Roman" w:cs="Times New Roman"/>
          <w:sz w:val="24"/>
          <w:szCs w:val="24"/>
          <w:lang w:val="sr-Cyrl-RS"/>
        </w:rPr>
        <w:t>да</w:t>
      </w:r>
      <w:r w:rsidR="005D0F00">
        <w:rPr>
          <w:rFonts w:ascii="Times New Roman" w:hAnsi="Times New Roman" w:cs="Times New Roman"/>
          <w:sz w:val="24"/>
          <w:szCs w:val="24"/>
          <w:lang w:val="sr-Cyrl-RS"/>
        </w:rPr>
        <w:t xml:space="preserve"> за свако појединачно истраживање</w:t>
      </w:r>
      <w:r w:rsidR="00DE1549">
        <w:rPr>
          <w:rFonts w:ascii="Times New Roman" w:hAnsi="Times New Roman" w:cs="Times New Roman"/>
          <w:sz w:val="24"/>
          <w:szCs w:val="24"/>
          <w:lang w:val="sr-Cyrl-RS"/>
        </w:rPr>
        <w:t xml:space="preserve"> (укупно четири истраживања)</w:t>
      </w:r>
      <w:r w:rsidR="00FE3954" w:rsidRPr="008D3008">
        <w:rPr>
          <w:rFonts w:ascii="Times New Roman" w:hAnsi="Times New Roman" w:cs="Times New Roman"/>
          <w:sz w:val="24"/>
          <w:szCs w:val="24"/>
          <w:lang w:val="sr-Cyrl-RS"/>
        </w:rPr>
        <w:t xml:space="preserve"> који су одобрени од стране менаџер</w:t>
      </w:r>
      <w:r w:rsidR="000303C1" w:rsidRPr="008D3008">
        <w:rPr>
          <w:rFonts w:ascii="Times New Roman" w:hAnsi="Times New Roman" w:cs="Times New Roman"/>
          <w:sz w:val="24"/>
          <w:szCs w:val="24"/>
          <w:lang w:val="sr-Cyrl-RS"/>
        </w:rPr>
        <w:t>а</w:t>
      </w:r>
      <w:r w:rsidR="00FE3954" w:rsidRPr="008D3008">
        <w:rPr>
          <w:rFonts w:ascii="Times New Roman" w:hAnsi="Times New Roman" w:cs="Times New Roman"/>
          <w:sz w:val="24"/>
          <w:szCs w:val="24"/>
          <w:lang w:val="sr-Cyrl-RS"/>
        </w:rPr>
        <w:t xml:space="preserve"> Пројекта. </w:t>
      </w:r>
      <w:r w:rsidR="00984CDC">
        <w:rPr>
          <w:rFonts w:ascii="Times New Roman" w:hAnsi="Times New Roman" w:cs="Times New Roman"/>
          <w:sz w:val="24"/>
          <w:szCs w:val="24"/>
          <w:lang w:val="sr-Cyrl-RS"/>
        </w:rPr>
        <w:t xml:space="preserve">За свако истраживање се достављају следећи исходи: </w:t>
      </w:r>
    </w:p>
    <w:p w14:paraId="352B8374" w14:textId="77777777" w:rsidR="005D263A" w:rsidRDefault="005D263A" w:rsidP="00935771">
      <w:pPr>
        <w:spacing w:after="0"/>
        <w:jc w:val="both"/>
        <w:rPr>
          <w:rFonts w:ascii="Times New Roman" w:hAnsi="Times New Roman" w:cs="Times New Roman"/>
          <w:sz w:val="24"/>
          <w:szCs w:val="24"/>
          <w:lang w:val="sr-Cyrl-RS"/>
        </w:rPr>
      </w:pPr>
    </w:p>
    <w:p w14:paraId="5D60C800" w14:textId="41586B46" w:rsidR="00F60759" w:rsidRDefault="00F60759" w:rsidP="0093577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Исход 1. Истраживачка методологија и батерија инструмената</w:t>
      </w:r>
      <w:r w:rsidR="005366F3">
        <w:rPr>
          <w:rFonts w:ascii="Times New Roman" w:hAnsi="Times New Roman" w:cs="Times New Roman"/>
          <w:sz w:val="24"/>
          <w:szCs w:val="24"/>
          <w:lang w:val="sr-Cyrl-RS"/>
        </w:rPr>
        <w:t>;</w:t>
      </w:r>
    </w:p>
    <w:p w14:paraId="5C46E438" w14:textId="65DFF16D" w:rsidR="00F60759" w:rsidRPr="001F4779" w:rsidRDefault="00F60759" w:rsidP="00935771">
      <w:pPr>
        <w:spacing w:after="0"/>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Исход 2. Спроведено истраживање (база података, </w:t>
      </w:r>
      <w:r w:rsidR="00C80638">
        <w:rPr>
          <w:rFonts w:ascii="Times New Roman" w:hAnsi="Times New Roman" w:cs="Times New Roman"/>
          <w:sz w:val="24"/>
          <w:szCs w:val="24"/>
          <w:lang w:val="sr-Cyrl-RS"/>
        </w:rPr>
        <w:t xml:space="preserve">истраживачки протоколи, </w:t>
      </w:r>
      <w:r w:rsidR="007E1047">
        <w:rPr>
          <w:rFonts w:ascii="Times New Roman" w:hAnsi="Times New Roman" w:cs="Times New Roman"/>
          <w:sz w:val="24"/>
          <w:szCs w:val="24"/>
          <w:lang w:val="sr-Cyrl-RS"/>
        </w:rPr>
        <w:t>други докази о спроведеном истраживању)</w:t>
      </w:r>
      <w:r w:rsidR="005366F3">
        <w:rPr>
          <w:rFonts w:ascii="Times New Roman" w:hAnsi="Times New Roman" w:cs="Times New Roman"/>
          <w:sz w:val="24"/>
          <w:szCs w:val="24"/>
          <w:lang w:val="sr-Cyrl-RS"/>
        </w:rPr>
        <w:t>;</w:t>
      </w:r>
    </w:p>
    <w:p w14:paraId="7B362662" w14:textId="126614C5" w:rsidR="000D6A07" w:rsidRDefault="00F60759" w:rsidP="0093577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Исход 3. </w:t>
      </w:r>
      <w:r w:rsidR="00AD6BE5">
        <w:rPr>
          <w:rFonts w:ascii="Times New Roman" w:hAnsi="Times New Roman" w:cs="Times New Roman"/>
          <w:sz w:val="24"/>
          <w:szCs w:val="24"/>
          <w:lang w:val="sr-Cyrl-RS"/>
        </w:rPr>
        <w:t xml:space="preserve"> </w:t>
      </w:r>
      <w:r w:rsidR="00566E70" w:rsidRPr="004420C0">
        <w:rPr>
          <w:rFonts w:ascii="Times New Roman" w:hAnsi="Times New Roman" w:cs="Times New Roman"/>
          <w:sz w:val="24"/>
          <w:szCs w:val="24"/>
          <w:lang w:val="sr-Cyrl-RS"/>
        </w:rPr>
        <w:t xml:space="preserve">Истраживачки </w:t>
      </w:r>
      <w:r w:rsidR="002E11BC" w:rsidRPr="004420C0">
        <w:rPr>
          <w:rFonts w:ascii="Times New Roman" w:hAnsi="Times New Roman" w:cs="Times New Roman"/>
          <w:sz w:val="24"/>
          <w:szCs w:val="24"/>
          <w:lang w:val="sr-Cyrl-RS"/>
        </w:rPr>
        <w:t>рад</w:t>
      </w:r>
      <w:r w:rsidR="002E11BC">
        <w:rPr>
          <w:rFonts w:ascii="Times New Roman" w:hAnsi="Times New Roman" w:cs="Times New Roman"/>
          <w:sz w:val="24"/>
          <w:szCs w:val="24"/>
          <w:lang w:val="sr-Cyrl-RS"/>
        </w:rPr>
        <w:t xml:space="preserve"> </w:t>
      </w:r>
      <w:r w:rsidR="00566E70">
        <w:rPr>
          <w:rFonts w:ascii="Times New Roman" w:hAnsi="Times New Roman" w:cs="Times New Roman"/>
          <w:sz w:val="24"/>
          <w:szCs w:val="24"/>
          <w:lang w:val="sr-Cyrl-RS"/>
        </w:rPr>
        <w:t>са резултатима, закључцима, препорукама</w:t>
      </w:r>
      <w:r w:rsidR="00AB2495">
        <w:rPr>
          <w:rFonts w:ascii="Times New Roman" w:hAnsi="Times New Roman" w:cs="Times New Roman"/>
          <w:sz w:val="24"/>
          <w:szCs w:val="24"/>
          <w:lang w:val="sr-Cyrl-RS"/>
        </w:rPr>
        <w:t xml:space="preserve">. </w:t>
      </w:r>
    </w:p>
    <w:p w14:paraId="1F626EAB" w14:textId="77777777" w:rsidR="005D263A" w:rsidRPr="00566E70" w:rsidRDefault="005D263A" w:rsidP="00935771">
      <w:pPr>
        <w:spacing w:after="0"/>
        <w:jc w:val="both"/>
        <w:rPr>
          <w:rFonts w:ascii="Times New Roman" w:hAnsi="Times New Roman" w:cs="Times New Roman"/>
          <w:sz w:val="24"/>
          <w:szCs w:val="24"/>
          <w:lang w:val="sr-Cyrl-RS"/>
        </w:rPr>
      </w:pPr>
    </w:p>
    <w:p w14:paraId="46CB8D17" w14:textId="54512180" w:rsidR="00D517AB" w:rsidRPr="008D3008" w:rsidRDefault="00C501E0" w:rsidP="0093577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Динамика спровођења </w:t>
      </w:r>
      <w:r w:rsidR="008A4E3C">
        <w:rPr>
          <w:rFonts w:ascii="Times New Roman" w:hAnsi="Times New Roman" w:cs="Times New Roman"/>
          <w:sz w:val="24"/>
          <w:szCs w:val="24"/>
          <w:lang w:val="sr-Cyrl-RS"/>
        </w:rPr>
        <w:t>активности</w:t>
      </w:r>
      <w:r>
        <w:rPr>
          <w:rFonts w:ascii="Times New Roman" w:hAnsi="Times New Roman" w:cs="Times New Roman"/>
          <w:sz w:val="24"/>
          <w:szCs w:val="24"/>
          <w:lang w:val="sr-Cyrl-RS"/>
        </w:rPr>
        <w:t xml:space="preserve"> је дефинисана у финалној верзији Акционог плана који је усклађен са </w:t>
      </w:r>
      <w:r w:rsidR="00F84445" w:rsidRPr="008D3008">
        <w:rPr>
          <w:rFonts w:ascii="Times New Roman" w:hAnsi="Times New Roman" w:cs="Times New Roman"/>
          <w:sz w:val="24"/>
          <w:szCs w:val="24"/>
          <w:lang w:val="sr-Cyrl-RS"/>
        </w:rPr>
        <w:t>коментарима Канцеларије</w:t>
      </w:r>
      <w:r w:rsidR="005D263A">
        <w:rPr>
          <w:rFonts w:ascii="Times New Roman" w:hAnsi="Times New Roman" w:cs="Times New Roman"/>
          <w:sz w:val="24"/>
          <w:szCs w:val="24"/>
          <w:lang w:val="sr-Cyrl-RS"/>
        </w:rPr>
        <w:t>. Предложена динамика исплате</w:t>
      </w:r>
      <w:r w:rsidR="00723157">
        <w:rPr>
          <w:rFonts w:ascii="Times New Roman" w:hAnsi="Times New Roman" w:cs="Times New Roman"/>
          <w:sz w:val="24"/>
          <w:szCs w:val="24"/>
          <w:lang w:val="sr-Cyrl-RS"/>
        </w:rPr>
        <w:t xml:space="preserve"> средстава</w:t>
      </w:r>
      <w:r w:rsidR="00D517AB" w:rsidRPr="008D3008">
        <w:rPr>
          <w:rFonts w:ascii="Times New Roman" w:hAnsi="Times New Roman" w:cs="Times New Roman"/>
          <w:sz w:val="24"/>
          <w:szCs w:val="24"/>
          <w:lang w:val="sr-Cyrl-RS"/>
        </w:rPr>
        <w:t xml:space="preserve">: </w:t>
      </w:r>
    </w:p>
    <w:p w14:paraId="5CE6DA85" w14:textId="77777777" w:rsidR="00935771" w:rsidRPr="008D3008" w:rsidRDefault="00935771" w:rsidP="00935771">
      <w:pPr>
        <w:spacing w:after="0"/>
        <w:jc w:val="both"/>
        <w:rPr>
          <w:rFonts w:ascii="Times New Roman" w:hAnsi="Times New Roman" w:cs="Times New Roman"/>
          <w:sz w:val="24"/>
          <w:szCs w:val="24"/>
        </w:rPr>
      </w:pPr>
    </w:p>
    <w:p w14:paraId="3A60DA41" w14:textId="53420339" w:rsidR="00D517AB" w:rsidRPr="008D3008" w:rsidRDefault="00F84445" w:rsidP="00D517AB">
      <w:pPr>
        <w:pStyle w:val="ListParagraph"/>
        <w:numPr>
          <w:ilvl w:val="0"/>
          <w:numId w:val="41"/>
        </w:numPr>
        <w:spacing w:after="36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У</w:t>
      </w:r>
      <w:r w:rsidR="009D54A8" w:rsidRPr="008D3008">
        <w:rPr>
          <w:rFonts w:ascii="Times New Roman" w:hAnsi="Times New Roman" w:cs="Times New Roman"/>
          <w:sz w:val="24"/>
          <w:szCs w:val="24"/>
          <w:lang w:val="sr-Cyrl-RS"/>
        </w:rPr>
        <w:t xml:space="preserve"> висини до </w:t>
      </w:r>
      <w:r w:rsidRPr="008D3008">
        <w:rPr>
          <w:rFonts w:ascii="Times New Roman" w:hAnsi="Times New Roman" w:cs="Times New Roman"/>
          <w:sz w:val="24"/>
          <w:szCs w:val="24"/>
          <w:lang w:val="sr-Cyrl-RS"/>
        </w:rPr>
        <w:t>40</w:t>
      </w:r>
      <w:r w:rsidR="009D54A8" w:rsidRPr="008D3008">
        <w:rPr>
          <w:rFonts w:ascii="Times New Roman" w:hAnsi="Times New Roman" w:cs="Times New Roman"/>
          <w:sz w:val="24"/>
          <w:szCs w:val="24"/>
          <w:lang w:val="sr-Cyrl-RS"/>
        </w:rPr>
        <w:t>% од укупно уговорених средстава</w:t>
      </w:r>
      <w:r w:rsidRPr="008D3008">
        <w:rPr>
          <w:rFonts w:ascii="Times New Roman" w:hAnsi="Times New Roman" w:cs="Times New Roman"/>
          <w:sz w:val="24"/>
          <w:szCs w:val="24"/>
          <w:lang w:val="sr-Cyrl-RS"/>
        </w:rPr>
        <w:t xml:space="preserve"> за </w:t>
      </w:r>
      <w:r w:rsidR="000303C1" w:rsidRPr="008D3008">
        <w:rPr>
          <w:rFonts w:ascii="Times New Roman" w:hAnsi="Times New Roman" w:cs="Times New Roman"/>
          <w:sz w:val="24"/>
          <w:szCs w:val="24"/>
          <w:lang w:val="sr-Cyrl-RS"/>
        </w:rPr>
        <w:t>свако</w:t>
      </w:r>
      <w:r w:rsidRPr="008D3008">
        <w:rPr>
          <w:rFonts w:ascii="Times New Roman" w:hAnsi="Times New Roman" w:cs="Times New Roman"/>
          <w:sz w:val="24"/>
          <w:szCs w:val="24"/>
          <w:lang w:val="sr-Cyrl-RS"/>
        </w:rPr>
        <w:t xml:space="preserve"> </w:t>
      </w:r>
      <w:r w:rsidR="004E37EF" w:rsidRPr="008D3008">
        <w:rPr>
          <w:rFonts w:ascii="Times New Roman" w:hAnsi="Times New Roman" w:cs="Times New Roman"/>
          <w:sz w:val="24"/>
          <w:szCs w:val="24"/>
          <w:lang w:val="sr-Cyrl-RS"/>
        </w:rPr>
        <w:t xml:space="preserve">појединачно </w:t>
      </w:r>
      <w:r w:rsidRPr="008D3008">
        <w:rPr>
          <w:rFonts w:ascii="Times New Roman" w:hAnsi="Times New Roman" w:cs="Times New Roman"/>
          <w:sz w:val="24"/>
          <w:szCs w:val="24"/>
          <w:lang w:val="sr-Cyrl-RS"/>
        </w:rPr>
        <w:t>истраживањ</w:t>
      </w:r>
      <w:r w:rsidR="000303C1" w:rsidRPr="008D3008">
        <w:rPr>
          <w:rFonts w:ascii="Times New Roman" w:hAnsi="Times New Roman" w:cs="Times New Roman"/>
          <w:sz w:val="24"/>
          <w:szCs w:val="24"/>
          <w:lang w:val="sr-Cyrl-RS"/>
        </w:rPr>
        <w:t>е (четири истраживања)</w:t>
      </w:r>
      <w:r w:rsidR="00D517AB" w:rsidRPr="008D3008">
        <w:rPr>
          <w:rFonts w:ascii="Times New Roman" w:hAnsi="Times New Roman" w:cs="Times New Roman"/>
          <w:sz w:val="24"/>
          <w:szCs w:val="24"/>
          <w:lang w:val="sr-Cyrl-RS"/>
        </w:rPr>
        <w:t xml:space="preserve"> на основу одобрен</w:t>
      </w:r>
      <w:r w:rsidRPr="008D3008">
        <w:rPr>
          <w:rFonts w:ascii="Times New Roman" w:hAnsi="Times New Roman" w:cs="Times New Roman"/>
          <w:sz w:val="24"/>
          <w:szCs w:val="24"/>
          <w:lang w:val="sr-Cyrl-RS"/>
        </w:rPr>
        <w:t>е истраживачке методологије и инструмената који ће бити коришћени</w:t>
      </w:r>
      <w:r w:rsidR="00D517AB" w:rsidRPr="008D3008">
        <w:rPr>
          <w:rFonts w:ascii="Times New Roman" w:hAnsi="Times New Roman" w:cs="Times New Roman"/>
          <w:sz w:val="24"/>
          <w:szCs w:val="24"/>
          <w:lang w:val="sr-Cyrl-RS"/>
        </w:rPr>
        <w:t>;</w:t>
      </w:r>
    </w:p>
    <w:p w14:paraId="6CA0D471" w14:textId="49CC626D" w:rsidR="00F84445" w:rsidRPr="008D3008" w:rsidRDefault="00F84445" w:rsidP="00F84445">
      <w:pPr>
        <w:pStyle w:val="ListParagraph"/>
        <w:numPr>
          <w:ilvl w:val="0"/>
          <w:numId w:val="41"/>
        </w:numPr>
        <w:spacing w:after="36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 xml:space="preserve">У </w:t>
      </w:r>
      <w:r w:rsidR="006863E3" w:rsidRPr="008D3008">
        <w:rPr>
          <w:rFonts w:ascii="Times New Roman" w:hAnsi="Times New Roman" w:cs="Times New Roman"/>
          <w:sz w:val="24"/>
          <w:szCs w:val="24"/>
          <w:lang w:val="sr-Cyrl-RS"/>
        </w:rPr>
        <w:t xml:space="preserve">висини до </w:t>
      </w:r>
      <w:r w:rsidRPr="008D3008">
        <w:rPr>
          <w:rFonts w:ascii="Times New Roman" w:hAnsi="Times New Roman" w:cs="Times New Roman"/>
          <w:sz w:val="24"/>
          <w:szCs w:val="24"/>
          <w:lang w:val="sr-Cyrl-RS"/>
        </w:rPr>
        <w:t>50</w:t>
      </w:r>
      <w:r w:rsidR="006863E3" w:rsidRPr="008D3008">
        <w:rPr>
          <w:rFonts w:ascii="Times New Roman" w:hAnsi="Times New Roman" w:cs="Times New Roman"/>
          <w:sz w:val="24"/>
          <w:szCs w:val="24"/>
          <w:lang w:val="sr-Cyrl-RS"/>
        </w:rPr>
        <w:t xml:space="preserve">% </w:t>
      </w:r>
      <w:r w:rsidR="00AD7D14" w:rsidRPr="008D3008">
        <w:rPr>
          <w:rFonts w:ascii="Times New Roman" w:hAnsi="Times New Roman" w:cs="Times New Roman"/>
          <w:sz w:val="24"/>
          <w:szCs w:val="24"/>
          <w:lang w:val="sr-Cyrl-RS"/>
        </w:rPr>
        <w:t>од укупно уговорених средстава</w:t>
      </w:r>
      <w:r w:rsidRPr="008D3008">
        <w:rPr>
          <w:rFonts w:ascii="Times New Roman" w:hAnsi="Times New Roman" w:cs="Times New Roman"/>
          <w:sz w:val="24"/>
          <w:szCs w:val="24"/>
          <w:lang w:val="sr-Cyrl-RS"/>
        </w:rPr>
        <w:t xml:space="preserve"> з</w:t>
      </w:r>
      <w:r w:rsidR="000303C1" w:rsidRPr="008D3008">
        <w:rPr>
          <w:rFonts w:ascii="Times New Roman" w:hAnsi="Times New Roman" w:cs="Times New Roman"/>
          <w:sz w:val="24"/>
          <w:szCs w:val="24"/>
          <w:lang w:val="sr-Cyrl-RS"/>
        </w:rPr>
        <w:t>а</w:t>
      </w:r>
      <w:r w:rsidR="00F53BBC" w:rsidRPr="008D3008">
        <w:rPr>
          <w:rFonts w:ascii="Times New Roman" w:hAnsi="Times New Roman" w:cs="Times New Roman"/>
          <w:sz w:val="24"/>
          <w:szCs w:val="24"/>
          <w:lang w:val="sr-Cyrl-RS"/>
        </w:rPr>
        <w:t xml:space="preserve"> </w:t>
      </w:r>
      <w:r w:rsidRPr="008D3008">
        <w:rPr>
          <w:rFonts w:ascii="Times New Roman" w:hAnsi="Times New Roman" w:cs="Times New Roman"/>
          <w:sz w:val="24"/>
          <w:szCs w:val="24"/>
          <w:lang w:val="sr-Cyrl-RS"/>
        </w:rPr>
        <w:t xml:space="preserve">свако </w:t>
      </w:r>
      <w:r w:rsidR="004E37EF" w:rsidRPr="008D3008">
        <w:rPr>
          <w:rFonts w:ascii="Times New Roman" w:hAnsi="Times New Roman" w:cs="Times New Roman"/>
          <w:sz w:val="24"/>
          <w:szCs w:val="24"/>
          <w:lang w:val="sr-Cyrl-RS"/>
        </w:rPr>
        <w:t>пој</w:t>
      </w:r>
      <w:r w:rsidR="00F53BBC" w:rsidRPr="008D3008">
        <w:rPr>
          <w:rFonts w:ascii="Times New Roman" w:hAnsi="Times New Roman" w:cs="Times New Roman"/>
          <w:sz w:val="24"/>
          <w:szCs w:val="24"/>
          <w:lang w:val="sr-Cyrl-RS"/>
        </w:rPr>
        <w:t>е</w:t>
      </w:r>
      <w:r w:rsidR="004E37EF" w:rsidRPr="008D3008">
        <w:rPr>
          <w:rFonts w:ascii="Times New Roman" w:hAnsi="Times New Roman" w:cs="Times New Roman"/>
          <w:sz w:val="24"/>
          <w:szCs w:val="24"/>
          <w:lang w:val="sr-Cyrl-RS"/>
        </w:rPr>
        <w:t xml:space="preserve">диначно </w:t>
      </w:r>
      <w:r w:rsidRPr="008D3008">
        <w:rPr>
          <w:rFonts w:ascii="Times New Roman" w:hAnsi="Times New Roman" w:cs="Times New Roman"/>
          <w:sz w:val="24"/>
          <w:szCs w:val="24"/>
          <w:lang w:val="sr-Cyrl-RS"/>
        </w:rPr>
        <w:t>истраживањ</w:t>
      </w:r>
      <w:r w:rsidR="000303C1" w:rsidRPr="008D3008">
        <w:rPr>
          <w:rFonts w:ascii="Times New Roman" w:hAnsi="Times New Roman" w:cs="Times New Roman"/>
          <w:sz w:val="24"/>
          <w:szCs w:val="24"/>
          <w:lang w:val="sr-Cyrl-RS"/>
        </w:rPr>
        <w:t>е (четири истраживања)</w:t>
      </w:r>
      <w:r w:rsidRPr="008D3008">
        <w:rPr>
          <w:rFonts w:ascii="Times New Roman" w:hAnsi="Times New Roman" w:cs="Times New Roman"/>
          <w:sz w:val="24"/>
          <w:szCs w:val="24"/>
          <w:lang w:val="sr-Cyrl-RS"/>
        </w:rPr>
        <w:t xml:space="preserve"> након спроведено</w:t>
      </w:r>
      <w:r w:rsidR="0021379A" w:rsidRPr="008D3008">
        <w:rPr>
          <w:rFonts w:ascii="Times New Roman" w:hAnsi="Times New Roman" w:cs="Times New Roman"/>
          <w:sz w:val="24"/>
          <w:szCs w:val="24"/>
          <w:lang w:val="sr-Cyrl-RS"/>
        </w:rPr>
        <w:t>г</w:t>
      </w:r>
      <w:r w:rsidRPr="008D3008">
        <w:rPr>
          <w:rFonts w:ascii="Times New Roman" w:hAnsi="Times New Roman" w:cs="Times New Roman"/>
          <w:sz w:val="24"/>
          <w:szCs w:val="24"/>
          <w:lang w:val="sr-Cyrl-RS"/>
        </w:rPr>
        <w:t xml:space="preserve"> </w:t>
      </w:r>
      <w:r w:rsidR="00510211" w:rsidRPr="008D3008">
        <w:rPr>
          <w:rFonts w:ascii="Times New Roman" w:hAnsi="Times New Roman" w:cs="Times New Roman"/>
          <w:sz w:val="24"/>
          <w:szCs w:val="24"/>
          <w:lang w:val="sr-Cyrl-RS"/>
        </w:rPr>
        <w:t xml:space="preserve">сваког </w:t>
      </w:r>
      <w:r w:rsidRPr="008D3008">
        <w:rPr>
          <w:rFonts w:ascii="Times New Roman" w:hAnsi="Times New Roman" w:cs="Times New Roman"/>
          <w:sz w:val="24"/>
          <w:szCs w:val="24"/>
          <w:lang w:val="sr-Cyrl-RS"/>
        </w:rPr>
        <w:t xml:space="preserve">истраживања; </w:t>
      </w:r>
    </w:p>
    <w:p w14:paraId="25C6DB88" w14:textId="1CDF8221" w:rsidR="00D517AB" w:rsidRPr="008D3008" w:rsidRDefault="00C95948" w:rsidP="00F84445">
      <w:pPr>
        <w:pStyle w:val="ListParagraph"/>
        <w:numPr>
          <w:ilvl w:val="0"/>
          <w:numId w:val="41"/>
        </w:numPr>
        <w:spacing w:after="36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Преостала уговорена средства</w:t>
      </w:r>
      <w:r w:rsidR="00914C85">
        <w:rPr>
          <w:rFonts w:ascii="Times New Roman" w:hAnsi="Times New Roman" w:cs="Times New Roman"/>
          <w:sz w:val="24"/>
          <w:szCs w:val="24"/>
          <w:lang w:val="sr-Cyrl-RS"/>
        </w:rPr>
        <w:t xml:space="preserve"> </w:t>
      </w:r>
      <w:r w:rsidR="004E37EF" w:rsidRPr="008D3008">
        <w:rPr>
          <w:rFonts w:ascii="Times New Roman" w:hAnsi="Times New Roman" w:cs="Times New Roman"/>
          <w:sz w:val="24"/>
          <w:szCs w:val="24"/>
          <w:lang w:val="sr-Cyrl-RS"/>
        </w:rPr>
        <w:t xml:space="preserve">за </w:t>
      </w:r>
      <w:r w:rsidR="000303C1" w:rsidRPr="008D3008">
        <w:rPr>
          <w:rFonts w:ascii="Times New Roman" w:hAnsi="Times New Roman" w:cs="Times New Roman"/>
          <w:sz w:val="24"/>
          <w:szCs w:val="24"/>
          <w:lang w:val="sr-Cyrl-RS"/>
        </w:rPr>
        <w:t>свако</w:t>
      </w:r>
      <w:r w:rsidR="004E37EF" w:rsidRPr="008D3008">
        <w:rPr>
          <w:rFonts w:ascii="Times New Roman" w:hAnsi="Times New Roman" w:cs="Times New Roman"/>
          <w:sz w:val="24"/>
          <w:szCs w:val="24"/>
          <w:lang w:val="sr-Cyrl-RS"/>
        </w:rPr>
        <w:t xml:space="preserve"> појединачно истраживање </w:t>
      </w:r>
      <w:r w:rsidR="000C7F46" w:rsidRPr="008D3008">
        <w:rPr>
          <w:rFonts w:ascii="Times New Roman" w:hAnsi="Times New Roman" w:cs="Times New Roman"/>
          <w:sz w:val="24"/>
          <w:szCs w:val="24"/>
          <w:lang w:val="sr-Cyrl-RS"/>
        </w:rPr>
        <w:t xml:space="preserve">(четири истраживања) </w:t>
      </w:r>
      <w:r w:rsidR="00C21694" w:rsidRPr="008D3008">
        <w:rPr>
          <w:rFonts w:ascii="Times New Roman" w:hAnsi="Times New Roman" w:cs="Times New Roman"/>
          <w:sz w:val="24"/>
          <w:szCs w:val="24"/>
          <w:lang w:val="sr-Cyrl-RS"/>
        </w:rPr>
        <w:t>након достављања финалне верзије</w:t>
      </w:r>
      <w:r w:rsidR="000C7F46" w:rsidRPr="008D3008">
        <w:rPr>
          <w:rFonts w:ascii="Times New Roman" w:hAnsi="Times New Roman" w:cs="Times New Roman"/>
          <w:sz w:val="24"/>
          <w:szCs w:val="24"/>
          <w:lang w:val="sr-Cyrl-RS"/>
        </w:rPr>
        <w:t xml:space="preserve"> сваког </w:t>
      </w:r>
      <w:r w:rsidR="002027D1">
        <w:rPr>
          <w:rFonts w:ascii="Times New Roman" w:hAnsi="Times New Roman" w:cs="Times New Roman"/>
          <w:sz w:val="24"/>
          <w:szCs w:val="24"/>
          <w:lang w:val="sr-Cyrl-RS"/>
        </w:rPr>
        <w:t>истраживачког рада</w:t>
      </w:r>
      <w:r w:rsidR="0098047C">
        <w:rPr>
          <w:rFonts w:ascii="Times New Roman" w:hAnsi="Times New Roman" w:cs="Times New Roman"/>
          <w:sz w:val="24"/>
          <w:szCs w:val="24"/>
          <w:lang w:val="sr-Cyrl-RS"/>
        </w:rPr>
        <w:t>.</w:t>
      </w:r>
      <w:r w:rsidR="00C21694" w:rsidRPr="008D3008">
        <w:rPr>
          <w:rFonts w:ascii="Times New Roman" w:hAnsi="Times New Roman" w:cs="Times New Roman"/>
          <w:sz w:val="24"/>
          <w:szCs w:val="24"/>
          <w:lang w:val="sr-Cyrl-RS"/>
        </w:rPr>
        <w:t xml:space="preserve"> </w:t>
      </w:r>
    </w:p>
    <w:p w14:paraId="7AABF617" w14:textId="5FAF4331" w:rsidR="0042652D" w:rsidRPr="008D3008" w:rsidRDefault="00BA315D" w:rsidP="00F8751C">
      <w:pPr>
        <w:spacing w:after="36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Напомена</w:t>
      </w:r>
      <w:r w:rsidR="00B771CF" w:rsidRPr="008D3008">
        <w:rPr>
          <w:rFonts w:ascii="Times New Roman" w:hAnsi="Times New Roman" w:cs="Times New Roman"/>
          <w:sz w:val="24"/>
          <w:szCs w:val="24"/>
          <w:lang w:val="sr-Cyrl-RS"/>
        </w:rPr>
        <w:t xml:space="preserve">: </w:t>
      </w:r>
      <w:bookmarkStart w:id="12" w:name="_Hlk126257125"/>
      <w:r w:rsidRPr="008D3008">
        <w:rPr>
          <w:rFonts w:ascii="Times New Roman" w:hAnsi="Times New Roman" w:cs="Times New Roman"/>
          <w:sz w:val="24"/>
          <w:szCs w:val="24"/>
          <w:lang w:val="sr-Cyrl-RS"/>
        </w:rPr>
        <w:t>Динамика исплате условљена је динамиком исплате средстава Канцеларији, на основу Уговора између Владе Републике Србије и Швајцарске Конфедерације</w:t>
      </w:r>
      <w:r w:rsidR="00B771CF" w:rsidRPr="008D3008">
        <w:rPr>
          <w:rFonts w:ascii="Times New Roman" w:hAnsi="Times New Roman" w:cs="Times New Roman"/>
          <w:sz w:val="24"/>
          <w:szCs w:val="24"/>
          <w:lang w:val="sr-Cyrl-RS"/>
        </w:rPr>
        <w:t>.</w:t>
      </w:r>
    </w:p>
    <w:p w14:paraId="1A027582" w14:textId="486EBF12" w:rsidR="00383A35" w:rsidRPr="008D3008" w:rsidRDefault="00BA315D" w:rsidP="00562BC7">
      <w:pPr>
        <w:spacing w:before="120" w:after="120"/>
        <w:jc w:val="both"/>
        <w:rPr>
          <w:rFonts w:ascii="Times New Roman" w:hAnsi="Times New Roman" w:cs="Times New Roman"/>
          <w:b/>
          <w:bCs/>
          <w:sz w:val="24"/>
          <w:szCs w:val="24"/>
          <w:u w:val="single"/>
          <w:lang w:val="sr-Cyrl-RS"/>
        </w:rPr>
      </w:pPr>
      <w:r w:rsidRPr="008D3008">
        <w:rPr>
          <w:rFonts w:ascii="Times New Roman" w:hAnsi="Times New Roman" w:cs="Times New Roman"/>
          <w:b/>
          <w:bCs/>
          <w:sz w:val="24"/>
          <w:szCs w:val="24"/>
          <w:u w:val="single"/>
          <w:lang w:val="sr-Cyrl-RS"/>
        </w:rPr>
        <w:t>Трајање задатка</w:t>
      </w:r>
    </w:p>
    <w:p w14:paraId="45455CE1" w14:textId="4B02F412" w:rsidR="00BA315D" w:rsidRPr="00C2426E" w:rsidRDefault="00BA315D" w:rsidP="008733BB">
      <w:pPr>
        <w:spacing w:before="120"/>
        <w:jc w:val="both"/>
        <w:rPr>
          <w:rFonts w:ascii="Times New Roman" w:hAnsi="Times New Roman" w:cs="Times New Roman"/>
          <w:sz w:val="24"/>
          <w:szCs w:val="24"/>
          <w:lang w:val="sr-Cyrl-RS"/>
        </w:rPr>
      </w:pPr>
      <w:r w:rsidRPr="008D3008">
        <w:rPr>
          <w:rFonts w:ascii="Times New Roman" w:hAnsi="Times New Roman" w:cs="Times New Roman"/>
          <w:sz w:val="24"/>
          <w:szCs w:val="24"/>
          <w:lang w:val="sr-Cyrl-RS"/>
        </w:rPr>
        <w:t>Предвиђени датум почетка реализације активности је</w:t>
      </w:r>
      <w:r w:rsidR="002A00FF" w:rsidRPr="008D3008">
        <w:rPr>
          <w:rFonts w:ascii="Times New Roman" w:hAnsi="Times New Roman" w:cs="Times New Roman"/>
          <w:sz w:val="24"/>
          <w:szCs w:val="24"/>
          <w:lang w:val="sr-Cyrl-RS"/>
        </w:rPr>
        <w:t xml:space="preserve"> </w:t>
      </w:r>
      <w:r w:rsidR="005234F2">
        <w:rPr>
          <w:rFonts w:ascii="Times New Roman" w:hAnsi="Times New Roman" w:cs="Times New Roman"/>
          <w:sz w:val="24"/>
          <w:szCs w:val="24"/>
          <w:lang w:val="sr-Cyrl-RS"/>
        </w:rPr>
        <w:t>јун</w:t>
      </w:r>
      <w:r w:rsidR="00AA1CC0" w:rsidRPr="008D3008">
        <w:rPr>
          <w:rFonts w:ascii="Times New Roman" w:hAnsi="Times New Roman" w:cs="Times New Roman"/>
          <w:sz w:val="24"/>
          <w:szCs w:val="24"/>
          <w:lang w:val="sr-Cyrl-RS"/>
        </w:rPr>
        <w:t xml:space="preserve"> </w:t>
      </w:r>
      <w:r w:rsidRPr="008D3008">
        <w:rPr>
          <w:rFonts w:ascii="Times New Roman" w:hAnsi="Times New Roman" w:cs="Times New Roman"/>
          <w:sz w:val="24"/>
          <w:szCs w:val="24"/>
          <w:lang w:val="sr-Cyrl-RS"/>
        </w:rPr>
        <w:t>202</w:t>
      </w:r>
      <w:r w:rsidR="00610765" w:rsidRPr="008D3008">
        <w:rPr>
          <w:rFonts w:ascii="Times New Roman" w:hAnsi="Times New Roman" w:cs="Times New Roman"/>
          <w:sz w:val="24"/>
          <w:szCs w:val="24"/>
          <w:lang w:val="sr-Cyrl-RS"/>
        </w:rPr>
        <w:t>4</w:t>
      </w:r>
      <w:r w:rsidRPr="008D3008">
        <w:rPr>
          <w:rFonts w:ascii="Times New Roman" w:hAnsi="Times New Roman" w:cs="Times New Roman"/>
          <w:sz w:val="24"/>
          <w:szCs w:val="24"/>
          <w:lang w:val="sr-Cyrl-RS"/>
        </w:rPr>
        <w:t xml:space="preserve">. године, а период </w:t>
      </w:r>
      <w:r w:rsidR="00BB1996" w:rsidRPr="008D3008">
        <w:rPr>
          <w:rFonts w:ascii="Times New Roman" w:hAnsi="Times New Roman" w:cs="Times New Roman"/>
          <w:sz w:val="24"/>
          <w:szCs w:val="24"/>
          <w:lang w:val="sr-Cyrl-RS"/>
        </w:rPr>
        <w:t>спровођења</w:t>
      </w:r>
      <w:r w:rsidRPr="008D3008">
        <w:rPr>
          <w:rFonts w:ascii="Times New Roman" w:hAnsi="Times New Roman" w:cs="Times New Roman"/>
          <w:sz w:val="24"/>
          <w:szCs w:val="24"/>
          <w:lang w:val="sr-Cyrl-RS"/>
        </w:rPr>
        <w:t xml:space="preserve"> уговора биће до </w:t>
      </w:r>
      <w:r w:rsidR="00CA3682" w:rsidRPr="008D3008">
        <w:rPr>
          <w:rFonts w:ascii="Times New Roman" w:hAnsi="Times New Roman" w:cs="Times New Roman"/>
          <w:sz w:val="24"/>
          <w:szCs w:val="24"/>
          <w:lang w:val="sr-Cyrl-RS"/>
        </w:rPr>
        <w:t xml:space="preserve">маја </w:t>
      </w:r>
      <w:r w:rsidRPr="008D3008">
        <w:rPr>
          <w:rFonts w:ascii="Times New Roman" w:hAnsi="Times New Roman" w:cs="Times New Roman"/>
          <w:sz w:val="24"/>
          <w:szCs w:val="24"/>
          <w:lang w:val="sr-Cyrl-RS"/>
        </w:rPr>
        <w:t>202</w:t>
      </w:r>
      <w:r w:rsidR="003C29A3" w:rsidRPr="008D3008">
        <w:rPr>
          <w:rFonts w:ascii="Times New Roman" w:hAnsi="Times New Roman" w:cs="Times New Roman"/>
          <w:sz w:val="24"/>
          <w:szCs w:val="24"/>
          <w:lang w:val="sr-Cyrl-RS"/>
        </w:rPr>
        <w:t>6</w:t>
      </w:r>
      <w:r w:rsidRPr="008D3008">
        <w:rPr>
          <w:rFonts w:ascii="Times New Roman" w:hAnsi="Times New Roman" w:cs="Times New Roman"/>
          <w:sz w:val="24"/>
          <w:szCs w:val="24"/>
          <w:lang w:val="sr-Cyrl-RS"/>
        </w:rPr>
        <w:t>. године</w:t>
      </w:r>
      <w:r w:rsidR="007A32EF" w:rsidRPr="008D3008">
        <w:rPr>
          <w:rFonts w:ascii="Times New Roman" w:hAnsi="Times New Roman" w:cs="Times New Roman"/>
          <w:sz w:val="24"/>
          <w:szCs w:val="24"/>
          <w:lang w:val="sr-Cyrl-RS"/>
        </w:rPr>
        <w:t>.</w:t>
      </w:r>
    </w:p>
    <w:bookmarkEnd w:id="12"/>
    <w:p w14:paraId="672EC5D0" w14:textId="77777777" w:rsidR="004D0835" w:rsidRPr="00C2426E" w:rsidRDefault="004D0835" w:rsidP="009D29A1">
      <w:pPr>
        <w:jc w:val="both"/>
        <w:rPr>
          <w:rFonts w:ascii="Times New Roman" w:hAnsi="Times New Roman" w:cs="Times New Roman"/>
          <w:sz w:val="24"/>
          <w:szCs w:val="24"/>
          <w:lang w:val="sr-Cyrl-RS"/>
        </w:rPr>
      </w:pPr>
    </w:p>
    <w:sectPr w:rsidR="004D0835" w:rsidRPr="00C2426E" w:rsidSect="00A21CF3">
      <w:headerReference w:type="first" r:id="rId8"/>
      <w:footerReference w:type="first" r:id="rId9"/>
      <w:pgSz w:w="11906" w:h="16838" w:code="9"/>
      <w:pgMar w:top="1440" w:right="113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2178A" w14:textId="77777777" w:rsidR="00A21CF3" w:rsidRDefault="00A21CF3" w:rsidP="000C688E">
      <w:pPr>
        <w:spacing w:after="0" w:line="240" w:lineRule="auto"/>
      </w:pPr>
      <w:r>
        <w:separator/>
      </w:r>
    </w:p>
  </w:endnote>
  <w:endnote w:type="continuationSeparator" w:id="0">
    <w:p w14:paraId="6D68CA26" w14:textId="77777777" w:rsidR="00A21CF3" w:rsidRDefault="00A21CF3" w:rsidP="000C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7D34" w14:textId="40EE3A60" w:rsidR="00B771CF" w:rsidRDefault="008A39BC">
    <w:pPr>
      <w:pStyle w:val="Footer"/>
    </w:pPr>
    <w:r>
      <w:rPr>
        <w:noProof/>
      </w:rPr>
      <w:drawing>
        <wp:anchor distT="0" distB="0" distL="114300" distR="114300" simplePos="0" relativeHeight="251662336" behindDoc="0" locked="0" layoutInCell="1" allowOverlap="1" wp14:anchorId="0E423D5F" wp14:editId="696B99E1">
          <wp:simplePos x="0" y="0"/>
          <wp:positionH relativeFrom="column">
            <wp:posOffset>-702310</wp:posOffset>
          </wp:positionH>
          <wp:positionV relativeFrom="paragraph">
            <wp:posOffset>-97155</wp:posOffset>
          </wp:positionV>
          <wp:extent cx="7560000" cy="687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687915"/>
                  </a:xfrm>
                  <a:prstGeom prst="rect">
                    <a:avLst/>
                  </a:prstGeom>
                </pic:spPr>
              </pic:pic>
            </a:graphicData>
          </a:graphic>
          <wp14:sizeRelH relativeFrom="margin">
            <wp14:pctWidth>0</wp14:pctWidth>
          </wp14:sizeRelH>
          <wp14:sizeRelV relativeFrom="margin">
            <wp14:pctHeight>0</wp14:pctHeight>
          </wp14:sizeRelV>
        </wp:anchor>
      </w:drawing>
    </w:r>
    <w:r w:rsidR="00B771CF">
      <w:rPr>
        <w:noProof/>
      </w:rPr>
      <w:drawing>
        <wp:anchor distT="0" distB="0" distL="114300" distR="114300" simplePos="0" relativeHeight="251659264" behindDoc="0" locked="0" layoutInCell="1" allowOverlap="1" wp14:anchorId="56DF8F2F" wp14:editId="00A3E947">
          <wp:simplePos x="0" y="0"/>
          <wp:positionH relativeFrom="column">
            <wp:posOffset>-81280</wp:posOffset>
          </wp:positionH>
          <wp:positionV relativeFrom="paragraph">
            <wp:posOffset>9987915</wp:posOffset>
          </wp:positionV>
          <wp:extent cx="6120130" cy="553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553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89188" w14:textId="77777777" w:rsidR="00A21CF3" w:rsidRDefault="00A21CF3" w:rsidP="000C688E">
      <w:pPr>
        <w:spacing w:after="0" w:line="240" w:lineRule="auto"/>
      </w:pPr>
      <w:r>
        <w:separator/>
      </w:r>
    </w:p>
  </w:footnote>
  <w:footnote w:type="continuationSeparator" w:id="0">
    <w:p w14:paraId="55C3B823" w14:textId="77777777" w:rsidR="00A21CF3" w:rsidRDefault="00A21CF3" w:rsidP="000C6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D17C" w14:textId="0690946F" w:rsidR="00B771CF" w:rsidRDefault="00DE7777">
    <w:pPr>
      <w:pStyle w:val="Header"/>
    </w:pPr>
    <w:r>
      <w:rPr>
        <w:noProof/>
      </w:rPr>
      <w:drawing>
        <wp:anchor distT="0" distB="0" distL="114300" distR="114300" simplePos="0" relativeHeight="251661312" behindDoc="0" locked="0" layoutInCell="1" allowOverlap="1" wp14:anchorId="739B1228" wp14:editId="14B1BB88">
          <wp:simplePos x="0" y="0"/>
          <wp:positionH relativeFrom="column">
            <wp:posOffset>-704042</wp:posOffset>
          </wp:positionH>
          <wp:positionV relativeFrom="paragraph">
            <wp:posOffset>-448887</wp:posOffset>
          </wp:positionV>
          <wp:extent cx="7560000" cy="166680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FD2"/>
    <w:multiLevelType w:val="hybridMultilevel"/>
    <w:tmpl w:val="0C80E73A"/>
    <w:lvl w:ilvl="0" w:tplc="C43237DC">
      <w:start w:val="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26344FE"/>
    <w:multiLevelType w:val="hybridMultilevel"/>
    <w:tmpl w:val="B94E7296"/>
    <w:lvl w:ilvl="0" w:tplc="BA2CCA4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6B5F30"/>
    <w:multiLevelType w:val="hybridMultilevel"/>
    <w:tmpl w:val="409AA842"/>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9E3F75"/>
    <w:multiLevelType w:val="hybridMultilevel"/>
    <w:tmpl w:val="9256695E"/>
    <w:lvl w:ilvl="0" w:tplc="F078B1CE">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1E1A08"/>
    <w:multiLevelType w:val="hybridMultilevel"/>
    <w:tmpl w:val="EFAE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A3EFB"/>
    <w:multiLevelType w:val="hybridMultilevel"/>
    <w:tmpl w:val="21344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D62C0"/>
    <w:multiLevelType w:val="hybridMultilevel"/>
    <w:tmpl w:val="80DCD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234B4"/>
    <w:multiLevelType w:val="hybridMultilevel"/>
    <w:tmpl w:val="E6A047C2"/>
    <w:lvl w:ilvl="0" w:tplc="3D98505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AD7076"/>
    <w:multiLevelType w:val="hybridMultilevel"/>
    <w:tmpl w:val="ADFC30A8"/>
    <w:lvl w:ilvl="0" w:tplc="098CBCC0">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A40CAE"/>
    <w:multiLevelType w:val="hybridMultilevel"/>
    <w:tmpl w:val="6520027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2474563"/>
    <w:multiLevelType w:val="hybridMultilevel"/>
    <w:tmpl w:val="3F66A57C"/>
    <w:lvl w:ilvl="0" w:tplc="C43237DC">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2" w15:restartNumberingAfterBreak="0">
    <w:nsid w:val="27E66060"/>
    <w:multiLevelType w:val="hybridMultilevel"/>
    <w:tmpl w:val="F8A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B404D"/>
    <w:multiLevelType w:val="hybridMultilevel"/>
    <w:tmpl w:val="329C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6172E"/>
    <w:multiLevelType w:val="hybridMultilevel"/>
    <w:tmpl w:val="EB40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E6861"/>
    <w:multiLevelType w:val="hybridMultilevel"/>
    <w:tmpl w:val="57E6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E553D"/>
    <w:multiLevelType w:val="hybridMultilevel"/>
    <w:tmpl w:val="98EA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B0BE1"/>
    <w:multiLevelType w:val="hybridMultilevel"/>
    <w:tmpl w:val="83140238"/>
    <w:lvl w:ilvl="0" w:tplc="65FC03A8">
      <w:start w:val="1"/>
      <w:numFmt w:val="decimal"/>
      <w:lvlText w:val="%1."/>
      <w:lvlJc w:val="left"/>
      <w:pPr>
        <w:ind w:left="720" w:hanging="360"/>
      </w:pPr>
      <w:rPr>
        <w:rFonts w:ascii="Times New Roman" w:hAnsi="Times New Roman" w:cstheme="minorBidi"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73ACB"/>
    <w:multiLevelType w:val="hybridMultilevel"/>
    <w:tmpl w:val="83829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EC1F3E"/>
    <w:multiLevelType w:val="hybridMultilevel"/>
    <w:tmpl w:val="878C7D4A"/>
    <w:lvl w:ilvl="0" w:tplc="254C31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80205"/>
    <w:multiLevelType w:val="hybridMultilevel"/>
    <w:tmpl w:val="4C7CBE5C"/>
    <w:lvl w:ilvl="0" w:tplc="254C314A">
      <w:numFmt w:val="bullet"/>
      <w:lvlText w:val="•"/>
      <w:lvlJc w:val="left"/>
      <w:pPr>
        <w:ind w:left="374" w:hanging="360"/>
      </w:pPr>
      <w:rPr>
        <w:rFonts w:ascii="Times New Roman" w:eastAsiaTheme="minorHAnsi" w:hAnsi="Times New Roman" w:cs="Times New Roman"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1" w15:restartNumberingAfterBreak="0">
    <w:nsid w:val="3E40696B"/>
    <w:multiLevelType w:val="hybridMultilevel"/>
    <w:tmpl w:val="5AE22AE6"/>
    <w:lvl w:ilvl="0" w:tplc="9CF0515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96CDF"/>
    <w:multiLevelType w:val="hybridMultilevel"/>
    <w:tmpl w:val="A378A42C"/>
    <w:lvl w:ilvl="0" w:tplc="278A5832">
      <w:start w:val="6"/>
      <w:numFmt w:val="bullet"/>
      <w:lvlText w:val="-"/>
      <w:lvlJc w:val="left"/>
      <w:pPr>
        <w:ind w:left="1080" w:hanging="360"/>
      </w:pPr>
      <w:rPr>
        <w:rFonts w:ascii="Arial" w:hAnsi="Arial"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624D9D"/>
    <w:multiLevelType w:val="hybridMultilevel"/>
    <w:tmpl w:val="45067D7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B00D6B"/>
    <w:multiLevelType w:val="hybridMultilevel"/>
    <w:tmpl w:val="409AA842"/>
    <w:lvl w:ilvl="0" w:tplc="22AA3F5A">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582846"/>
    <w:multiLevelType w:val="hybridMultilevel"/>
    <w:tmpl w:val="4FCA4C32"/>
    <w:lvl w:ilvl="0" w:tplc="241A0001">
      <w:start w:val="1"/>
      <w:numFmt w:val="bullet"/>
      <w:lvlText w:val=""/>
      <w:lvlJc w:val="left"/>
      <w:pPr>
        <w:ind w:left="37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8C09DA"/>
    <w:multiLevelType w:val="hybridMultilevel"/>
    <w:tmpl w:val="50ECE7A4"/>
    <w:lvl w:ilvl="0" w:tplc="254C31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25FB1"/>
    <w:multiLevelType w:val="hybridMultilevel"/>
    <w:tmpl w:val="51EADF36"/>
    <w:lvl w:ilvl="0" w:tplc="A906C640">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EE31682"/>
    <w:multiLevelType w:val="hybridMultilevel"/>
    <w:tmpl w:val="3EACBAE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F7A52EB"/>
    <w:multiLevelType w:val="hybridMultilevel"/>
    <w:tmpl w:val="7F6613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C6FFE"/>
    <w:multiLevelType w:val="hybridMultilevel"/>
    <w:tmpl w:val="6C8CBB2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5" w15:restartNumberingAfterBreak="0">
    <w:nsid w:val="51FE46B3"/>
    <w:multiLevelType w:val="hybridMultilevel"/>
    <w:tmpl w:val="072A2E6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6"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C0BA6"/>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746725"/>
    <w:multiLevelType w:val="hybridMultilevel"/>
    <w:tmpl w:val="7296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D56536"/>
    <w:multiLevelType w:val="hybridMultilevel"/>
    <w:tmpl w:val="1DD0F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017941"/>
    <w:multiLevelType w:val="hybridMultilevel"/>
    <w:tmpl w:val="03F0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557A2"/>
    <w:multiLevelType w:val="hybridMultilevel"/>
    <w:tmpl w:val="6258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485889"/>
    <w:multiLevelType w:val="singleLevel"/>
    <w:tmpl w:val="213085BC"/>
    <w:lvl w:ilvl="0">
      <w:start w:val="1"/>
      <w:numFmt w:val="lowerLetter"/>
      <w:lvlText w:val="(%1)"/>
      <w:legacy w:legacy="1" w:legacySpace="0" w:legacyIndent="547"/>
      <w:lvlJc w:val="left"/>
      <w:pPr>
        <w:ind w:left="547" w:hanging="547"/>
      </w:pPr>
    </w:lvl>
  </w:abstractNum>
  <w:abstractNum w:abstractNumId="44" w15:restartNumberingAfterBreak="0">
    <w:nsid w:val="733210F9"/>
    <w:multiLevelType w:val="hybridMultilevel"/>
    <w:tmpl w:val="9B3E1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777C96"/>
    <w:multiLevelType w:val="hybridMultilevel"/>
    <w:tmpl w:val="E59895FE"/>
    <w:lvl w:ilvl="0" w:tplc="94F4F49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AC53AC"/>
    <w:multiLevelType w:val="hybridMultilevel"/>
    <w:tmpl w:val="D05CF90C"/>
    <w:lvl w:ilvl="0" w:tplc="7E12179A">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5033A3B"/>
    <w:multiLevelType w:val="hybridMultilevel"/>
    <w:tmpl w:val="8E62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E34C3"/>
    <w:multiLevelType w:val="hybridMultilevel"/>
    <w:tmpl w:val="AD68E2A8"/>
    <w:lvl w:ilvl="0" w:tplc="241A0001">
      <w:start w:val="1"/>
      <w:numFmt w:val="bullet"/>
      <w:lvlText w:val=""/>
      <w:lvlJc w:val="left"/>
      <w:pPr>
        <w:ind w:left="374" w:hanging="360"/>
      </w:pPr>
      <w:rPr>
        <w:rFonts w:ascii="Symbol" w:hAnsi="Symbol" w:hint="default"/>
      </w:rPr>
    </w:lvl>
    <w:lvl w:ilvl="1" w:tplc="241A0003" w:tentative="1">
      <w:start w:val="1"/>
      <w:numFmt w:val="bullet"/>
      <w:lvlText w:val="o"/>
      <w:lvlJc w:val="left"/>
      <w:pPr>
        <w:ind w:left="1094" w:hanging="360"/>
      </w:pPr>
      <w:rPr>
        <w:rFonts w:ascii="Courier New" w:hAnsi="Courier New" w:cs="Courier New" w:hint="default"/>
      </w:rPr>
    </w:lvl>
    <w:lvl w:ilvl="2" w:tplc="241A0005" w:tentative="1">
      <w:start w:val="1"/>
      <w:numFmt w:val="bullet"/>
      <w:lvlText w:val=""/>
      <w:lvlJc w:val="left"/>
      <w:pPr>
        <w:ind w:left="1814" w:hanging="360"/>
      </w:pPr>
      <w:rPr>
        <w:rFonts w:ascii="Wingdings" w:hAnsi="Wingdings" w:hint="default"/>
      </w:rPr>
    </w:lvl>
    <w:lvl w:ilvl="3" w:tplc="241A0001" w:tentative="1">
      <w:start w:val="1"/>
      <w:numFmt w:val="bullet"/>
      <w:lvlText w:val=""/>
      <w:lvlJc w:val="left"/>
      <w:pPr>
        <w:ind w:left="2534" w:hanging="360"/>
      </w:pPr>
      <w:rPr>
        <w:rFonts w:ascii="Symbol" w:hAnsi="Symbol" w:hint="default"/>
      </w:rPr>
    </w:lvl>
    <w:lvl w:ilvl="4" w:tplc="241A0003" w:tentative="1">
      <w:start w:val="1"/>
      <w:numFmt w:val="bullet"/>
      <w:lvlText w:val="o"/>
      <w:lvlJc w:val="left"/>
      <w:pPr>
        <w:ind w:left="3254" w:hanging="360"/>
      </w:pPr>
      <w:rPr>
        <w:rFonts w:ascii="Courier New" w:hAnsi="Courier New" w:cs="Courier New" w:hint="default"/>
      </w:rPr>
    </w:lvl>
    <w:lvl w:ilvl="5" w:tplc="241A0005" w:tentative="1">
      <w:start w:val="1"/>
      <w:numFmt w:val="bullet"/>
      <w:lvlText w:val=""/>
      <w:lvlJc w:val="left"/>
      <w:pPr>
        <w:ind w:left="3974" w:hanging="360"/>
      </w:pPr>
      <w:rPr>
        <w:rFonts w:ascii="Wingdings" w:hAnsi="Wingdings" w:hint="default"/>
      </w:rPr>
    </w:lvl>
    <w:lvl w:ilvl="6" w:tplc="241A0001" w:tentative="1">
      <w:start w:val="1"/>
      <w:numFmt w:val="bullet"/>
      <w:lvlText w:val=""/>
      <w:lvlJc w:val="left"/>
      <w:pPr>
        <w:ind w:left="4694" w:hanging="360"/>
      </w:pPr>
      <w:rPr>
        <w:rFonts w:ascii="Symbol" w:hAnsi="Symbol" w:hint="default"/>
      </w:rPr>
    </w:lvl>
    <w:lvl w:ilvl="7" w:tplc="241A0003" w:tentative="1">
      <w:start w:val="1"/>
      <w:numFmt w:val="bullet"/>
      <w:lvlText w:val="o"/>
      <w:lvlJc w:val="left"/>
      <w:pPr>
        <w:ind w:left="5414" w:hanging="360"/>
      </w:pPr>
      <w:rPr>
        <w:rFonts w:ascii="Courier New" w:hAnsi="Courier New" w:cs="Courier New" w:hint="default"/>
      </w:rPr>
    </w:lvl>
    <w:lvl w:ilvl="8" w:tplc="241A0005" w:tentative="1">
      <w:start w:val="1"/>
      <w:numFmt w:val="bullet"/>
      <w:lvlText w:val=""/>
      <w:lvlJc w:val="left"/>
      <w:pPr>
        <w:ind w:left="6134" w:hanging="360"/>
      </w:pPr>
      <w:rPr>
        <w:rFonts w:ascii="Wingdings" w:hAnsi="Wingdings" w:hint="default"/>
      </w:rPr>
    </w:lvl>
  </w:abstractNum>
  <w:abstractNum w:abstractNumId="49" w15:restartNumberingAfterBreak="0">
    <w:nsid w:val="7D0A4B60"/>
    <w:multiLevelType w:val="hybridMultilevel"/>
    <w:tmpl w:val="CCD497FA"/>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16cid:durableId="776563526">
    <w:abstractNumId w:val="23"/>
  </w:num>
  <w:num w:numId="2" w16cid:durableId="252520033">
    <w:abstractNumId w:val="17"/>
  </w:num>
  <w:num w:numId="3" w16cid:durableId="1232959677">
    <w:abstractNumId w:val="16"/>
  </w:num>
  <w:num w:numId="4" w16cid:durableId="1495489369">
    <w:abstractNumId w:val="12"/>
  </w:num>
  <w:num w:numId="5" w16cid:durableId="1325470585">
    <w:abstractNumId w:val="47"/>
  </w:num>
  <w:num w:numId="6" w16cid:durableId="1653025329">
    <w:abstractNumId w:val="0"/>
  </w:num>
  <w:num w:numId="7" w16cid:durableId="731196928">
    <w:abstractNumId w:val="43"/>
  </w:num>
  <w:num w:numId="8" w16cid:durableId="439566564">
    <w:abstractNumId w:val="4"/>
  </w:num>
  <w:num w:numId="9" w16cid:durableId="2120488565">
    <w:abstractNumId w:val="42"/>
  </w:num>
  <w:num w:numId="10" w16cid:durableId="86468870">
    <w:abstractNumId w:val="36"/>
  </w:num>
  <w:num w:numId="11" w16cid:durableId="1773013821">
    <w:abstractNumId w:val="25"/>
  </w:num>
  <w:num w:numId="12" w16cid:durableId="1388576987">
    <w:abstractNumId w:val="38"/>
  </w:num>
  <w:num w:numId="13" w16cid:durableId="1572226948">
    <w:abstractNumId w:val="41"/>
  </w:num>
  <w:num w:numId="14" w16cid:durableId="1518155009">
    <w:abstractNumId w:val="45"/>
  </w:num>
  <w:num w:numId="15" w16cid:durableId="2083672511">
    <w:abstractNumId w:val="27"/>
  </w:num>
  <w:num w:numId="16" w16cid:durableId="1660114027">
    <w:abstractNumId w:val="2"/>
  </w:num>
  <w:num w:numId="17" w16cid:durableId="429740219">
    <w:abstractNumId w:val="24"/>
  </w:num>
  <w:num w:numId="18" w16cid:durableId="406656998">
    <w:abstractNumId w:val="13"/>
  </w:num>
  <w:num w:numId="19" w16cid:durableId="1608583320">
    <w:abstractNumId w:val="14"/>
  </w:num>
  <w:num w:numId="20" w16cid:durableId="1640257917">
    <w:abstractNumId w:val="46"/>
  </w:num>
  <w:num w:numId="21" w16cid:durableId="796950499">
    <w:abstractNumId w:val="7"/>
  </w:num>
  <w:num w:numId="22" w16cid:durableId="784235890">
    <w:abstractNumId w:val="32"/>
  </w:num>
  <w:num w:numId="23" w16cid:durableId="2144535454">
    <w:abstractNumId w:val="10"/>
  </w:num>
  <w:num w:numId="24" w16cid:durableId="1422288661">
    <w:abstractNumId w:val="21"/>
  </w:num>
  <w:num w:numId="25" w16cid:durableId="2080714472">
    <w:abstractNumId w:val="15"/>
  </w:num>
  <w:num w:numId="26" w16cid:durableId="2024669661">
    <w:abstractNumId w:val="40"/>
  </w:num>
  <w:num w:numId="27" w16cid:durableId="2034106409">
    <w:abstractNumId w:val="5"/>
  </w:num>
  <w:num w:numId="28" w16cid:durableId="215048091">
    <w:abstractNumId w:val="44"/>
  </w:num>
  <w:num w:numId="29" w16cid:durableId="345714569">
    <w:abstractNumId w:val="6"/>
  </w:num>
  <w:num w:numId="30" w16cid:durableId="1625892868">
    <w:abstractNumId w:val="30"/>
  </w:num>
  <w:num w:numId="31" w16cid:durableId="986012860">
    <w:abstractNumId w:val="8"/>
  </w:num>
  <w:num w:numId="32" w16cid:durableId="1843468435">
    <w:abstractNumId w:val="3"/>
  </w:num>
  <w:num w:numId="33" w16cid:durableId="398140213">
    <w:abstractNumId w:val="22"/>
  </w:num>
  <w:num w:numId="34" w16cid:durableId="447048237">
    <w:abstractNumId w:val="31"/>
  </w:num>
  <w:num w:numId="35" w16cid:durableId="1593782724">
    <w:abstractNumId w:val="37"/>
  </w:num>
  <w:num w:numId="36" w16cid:durableId="875702979">
    <w:abstractNumId w:val="9"/>
  </w:num>
  <w:num w:numId="37" w16cid:durableId="1106849069">
    <w:abstractNumId w:val="20"/>
  </w:num>
  <w:num w:numId="38" w16cid:durableId="1800299926">
    <w:abstractNumId w:val="1"/>
  </w:num>
  <w:num w:numId="39" w16cid:durableId="1876696705">
    <w:abstractNumId w:val="33"/>
  </w:num>
  <w:num w:numId="40" w16cid:durableId="188034532">
    <w:abstractNumId w:val="29"/>
  </w:num>
  <w:num w:numId="41" w16cid:durableId="1655135279">
    <w:abstractNumId w:val="19"/>
  </w:num>
  <w:num w:numId="42" w16cid:durableId="921060922">
    <w:abstractNumId w:val="39"/>
  </w:num>
  <w:num w:numId="43" w16cid:durableId="405495588">
    <w:abstractNumId w:val="18"/>
  </w:num>
  <w:num w:numId="44" w16cid:durableId="1877427444">
    <w:abstractNumId w:val="11"/>
  </w:num>
  <w:num w:numId="45" w16cid:durableId="557401528">
    <w:abstractNumId w:val="49"/>
  </w:num>
  <w:num w:numId="46" w16cid:durableId="1285190833">
    <w:abstractNumId w:val="26"/>
  </w:num>
  <w:num w:numId="47" w16cid:durableId="1620985462">
    <w:abstractNumId w:val="34"/>
  </w:num>
  <w:num w:numId="48" w16cid:durableId="1531794777">
    <w:abstractNumId w:val="35"/>
  </w:num>
  <w:num w:numId="49" w16cid:durableId="148401252">
    <w:abstractNumId w:val="28"/>
  </w:num>
  <w:num w:numId="50" w16cid:durableId="149298622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80"/>
    <w:rsid w:val="00000589"/>
    <w:rsid w:val="00000751"/>
    <w:rsid w:val="000026FA"/>
    <w:rsid w:val="00003CD7"/>
    <w:rsid w:val="00004DA4"/>
    <w:rsid w:val="00004FCF"/>
    <w:rsid w:val="00005DFE"/>
    <w:rsid w:val="0000674A"/>
    <w:rsid w:val="00011CCC"/>
    <w:rsid w:val="00013924"/>
    <w:rsid w:val="0001591C"/>
    <w:rsid w:val="00016E96"/>
    <w:rsid w:val="00020BAB"/>
    <w:rsid w:val="00021E7F"/>
    <w:rsid w:val="000247BD"/>
    <w:rsid w:val="00024889"/>
    <w:rsid w:val="00024A6F"/>
    <w:rsid w:val="00025589"/>
    <w:rsid w:val="00026CF7"/>
    <w:rsid w:val="000303C1"/>
    <w:rsid w:val="00030AF0"/>
    <w:rsid w:val="000312FD"/>
    <w:rsid w:val="000343F6"/>
    <w:rsid w:val="00035B64"/>
    <w:rsid w:val="00035B75"/>
    <w:rsid w:val="00040232"/>
    <w:rsid w:val="00040408"/>
    <w:rsid w:val="00040497"/>
    <w:rsid w:val="00043D70"/>
    <w:rsid w:val="0004445C"/>
    <w:rsid w:val="000451B9"/>
    <w:rsid w:val="00045227"/>
    <w:rsid w:val="00045D4E"/>
    <w:rsid w:val="0004607A"/>
    <w:rsid w:val="000463E7"/>
    <w:rsid w:val="00053294"/>
    <w:rsid w:val="000537ED"/>
    <w:rsid w:val="00054267"/>
    <w:rsid w:val="00054AC1"/>
    <w:rsid w:val="00054EF6"/>
    <w:rsid w:val="00055D71"/>
    <w:rsid w:val="00056649"/>
    <w:rsid w:val="00056F5B"/>
    <w:rsid w:val="000601DD"/>
    <w:rsid w:val="00061695"/>
    <w:rsid w:val="00061851"/>
    <w:rsid w:val="00061D4B"/>
    <w:rsid w:val="0006381B"/>
    <w:rsid w:val="00066534"/>
    <w:rsid w:val="00066645"/>
    <w:rsid w:val="00070261"/>
    <w:rsid w:val="000749C2"/>
    <w:rsid w:val="0007553A"/>
    <w:rsid w:val="00076169"/>
    <w:rsid w:val="0007662C"/>
    <w:rsid w:val="000766E8"/>
    <w:rsid w:val="00077505"/>
    <w:rsid w:val="0008020D"/>
    <w:rsid w:val="0008044C"/>
    <w:rsid w:val="000849BB"/>
    <w:rsid w:val="00085108"/>
    <w:rsid w:val="0008661E"/>
    <w:rsid w:val="00086714"/>
    <w:rsid w:val="000901B9"/>
    <w:rsid w:val="000913AD"/>
    <w:rsid w:val="000915C3"/>
    <w:rsid w:val="0009249E"/>
    <w:rsid w:val="00093E69"/>
    <w:rsid w:val="000947BC"/>
    <w:rsid w:val="00094A3A"/>
    <w:rsid w:val="00095CD0"/>
    <w:rsid w:val="0009682C"/>
    <w:rsid w:val="0009689F"/>
    <w:rsid w:val="00097DFA"/>
    <w:rsid w:val="000A0818"/>
    <w:rsid w:val="000A1778"/>
    <w:rsid w:val="000A1D3A"/>
    <w:rsid w:val="000A1D4A"/>
    <w:rsid w:val="000A1EB1"/>
    <w:rsid w:val="000A46ED"/>
    <w:rsid w:val="000A48E0"/>
    <w:rsid w:val="000B282A"/>
    <w:rsid w:val="000B2E9F"/>
    <w:rsid w:val="000B38EB"/>
    <w:rsid w:val="000B43C9"/>
    <w:rsid w:val="000B4587"/>
    <w:rsid w:val="000B4762"/>
    <w:rsid w:val="000B6108"/>
    <w:rsid w:val="000B6368"/>
    <w:rsid w:val="000B67C0"/>
    <w:rsid w:val="000B6DDB"/>
    <w:rsid w:val="000B6F6F"/>
    <w:rsid w:val="000B7029"/>
    <w:rsid w:val="000C2442"/>
    <w:rsid w:val="000C3019"/>
    <w:rsid w:val="000C59E7"/>
    <w:rsid w:val="000C6597"/>
    <w:rsid w:val="000C6881"/>
    <w:rsid w:val="000C688E"/>
    <w:rsid w:val="000C7915"/>
    <w:rsid w:val="000C7A5E"/>
    <w:rsid w:val="000C7F46"/>
    <w:rsid w:val="000D0898"/>
    <w:rsid w:val="000D08D4"/>
    <w:rsid w:val="000D0F2B"/>
    <w:rsid w:val="000D13F1"/>
    <w:rsid w:val="000D1824"/>
    <w:rsid w:val="000D2372"/>
    <w:rsid w:val="000D3656"/>
    <w:rsid w:val="000D3E88"/>
    <w:rsid w:val="000D6A07"/>
    <w:rsid w:val="000D7971"/>
    <w:rsid w:val="000E1219"/>
    <w:rsid w:val="000E1AEA"/>
    <w:rsid w:val="000E6A56"/>
    <w:rsid w:val="000E7644"/>
    <w:rsid w:val="000F007E"/>
    <w:rsid w:val="000F0ED7"/>
    <w:rsid w:val="000F174B"/>
    <w:rsid w:val="000F3EAC"/>
    <w:rsid w:val="000F483A"/>
    <w:rsid w:val="000F6A19"/>
    <w:rsid w:val="000F6DDE"/>
    <w:rsid w:val="000F75C2"/>
    <w:rsid w:val="0010176B"/>
    <w:rsid w:val="001017F5"/>
    <w:rsid w:val="001019D5"/>
    <w:rsid w:val="0010270A"/>
    <w:rsid w:val="00102BB6"/>
    <w:rsid w:val="00103732"/>
    <w:rsid w:val="0010437F"/>
    <w:rsid w:val="001048E2"/>
    <w:rsid w:val="00104DE5"/>
    <w:rsid w:val="00111745"/>
    <w:rsid w:val="0011196D"/>
    <w:rsid w:val="00112DF9"/>
    <w:rsid w:val="00112E51"/>
    <w:rsid w:val="00113058"/>
    <w:rsid w:val="00115BBF"/>
    <w:rsid w:val="00116B6E"/>
    <w:rsid w:val="00117AFF"/>
    <w:rsid w:val="00120CEA"/>
    <w:rsid w:val="001223E3"/>
    <w:rsid w:val="0012277A"/>
    <w:rsid w:val="00122842"/>
    <w:rsid w:val="001230A8"/>
    <w:rsid w:val="0012389E"/>
    <w:rsid w:val="001238DB"/>
    <w:rsid w:val="00126A52"/>
    <w:rsid w:val="00126C9D"/>
    <w:rsid w:val="00130186"/>
    <w:rsid w:val="00130CAD"/>
    <w:rsid w:val="00132C17"/>
    <w:rsid w:val="00133273"/>
    <w:rsid w:val="001341C2"/>
    <w:rsid w:val="00135DA4"/>
    <w:rsid w:val="001360CA"/>
    <w:rsid w:val="0014225F"/>
    <w:rsid w:val="00144E62"/>
    <w:rsid w:val="001460AD"/>
    <w:rsid w:val="00146604"/>
    <w:rsid w:val="00147146"/>
    <w:rsid w:val="00147256"/>
    <w:rsid w:val="001474E1"/>
    <w:rsid w:val="00147C45"/>
    <w:rsid w:val="001519A2"/>
    <w:rsid w:val="00151A38"/>
    <w:rsid w:val="0015219F"/>
    <w:rsid w:val="001522E7"/>
    <w:rsid w:val="00153053"/>
    <w:rsid w:val="00153065"/>
    <w:rsid w:val="00153326"/>
    <w:rsid w:val="00155088"/>
    <w:rsid w:val="001570BE"/>
    <w:rsid w:val="0016006F"/>
    <w:rsid w:val="0016020D"/>
    <w:rsid w:val="00160776"/>
    <w:rsid w:val="0016225E"/>
    <w:rsid w:val="0016239A"/>
    <w:rsid w:val="001637C4"/>
    <w:rsid w:val="00164F36"/>
    <w:rsid w:val="00167583"/>
    <w:rsid w:val="001719F2"/>
    <w:rsid w:val="00171CC9"/>
    <w:rsid w:val="00173781"/>
    <w:rsid w:val="001765FE"/>
    <w:rsid w:val="00176D0B"/>
    <w:rsid w:val="00177CE3"/>
    <w:rsid w:val="001808F4"/>
    <w:rsid w:val="00181090"/>
    <w:rsid w:val="0018145C"/>
    <w:rsid w:val="00185F7B"/>
    <w:rsid w:val="00186FEB"/>
    <w:rsid w:val="0018722E"/>
    <w:rsid w:val="001901AE"/>
    <w:rsid w:val="00191516"/>
    <w:rsid w:val="0019208F"/>
    <w:rsid w:val="00192C28"/>
    <w:rsid w:val="001937E8"/>
    <w:rsid w:val="001939AC"/>
    <w:rsid w:val="00193C1A"/>
    <w:rsid w:val="001955A5"/>
    <w:rsid w:val="00195FD3"/>
    <w:rsid w:val="001A06B5"/>
    <w:rsid w:val="001A0C87"/>
    <w:rsid w:val="001A1457"/>
    <w:rsid w:val="001A200B"/>
    <w:rsid w:val="001A22D1"/>
    <w:rsid w:val="001A2EB0"/>
    <w:rsid w:val="001A40E8"/>
    <w:rsid w:val="001A6D3E"/>
    <w:rsid w:val="001A72E4"/>
    <w:rsid w:val="001A7466"/>
    <w:rsid w:val="001B02F0"/>
    <w:rsid w:val="001B0996"/>
    <w:rsid w:val="001B1AFF"/>
    <w:rsid w:val="001B2041"/>
    <w:rsid w:val="001B2458"/>
    <w:rsid w:val="001B4037"/>
    <w:rsid w:val="001B40B4"/>
    <w:rsid w:val="001B43A7"/>
    <w:rsid w:val="001B47DF"/>
    <w:rsid w:val="001B561F"/>
    <w:rsid w:val="001B7A2F"/>
    <w:rsid w:val="001C1350"/>
    <w:rsid w:val="001C243B"/>
    <w:rsid w:val="001C440D"/>
    <w:rsid w:val="001C470D"/>
    <w:rsid w:val="001C4FB0"/>
    <w:rsid w:val="001D06B7"/>
    <w:rsid w:val="001D0921"/>
    <w:rsid w:val="001D1A27"/>
    <w:rsid w:val="001D1C76"/>
    <w:rsid w:val="001D3540"/>
    <w:rsid w:val="001D38CE"/>
    <w:rsid w:val="001D39C2"/>
    <w:rsid w:val="001D4277"/>
    <w:rsid w:val="001D4550"/>
    <w:rsid w:val="001D5EA7"/>
    <w:rsid w:val="001E25B6"/>
    <w:rsid w:val="001E3AE0"/>
    <w:rsid w:val="001E3B73"/>
    <w:rsid w:val="001E5524"/>
    <w:rsid w:val="001E57AA"/>
    <w:rsid w:val="001E77AC"/>
    <w:rsid w:val="001F0D4D"/>
    <w:rsid w:val="001F1267"/>
    <w:rsid w:val="001F1532"/>
    <w:rsid w:val="001F32C8"/>
    <w:rsid w:val="001F3400"/>
    <w:rsid w:val="001F3D50"/>
    <w:rsid w:val="001F4779"/>
    <w:rsid w:val="001F5952"/>
    <w:rsid w:val="001F5A54"/>
    <w:rsid w:val="001F5A75"/>
    <w:rsid w:val="001F5A90"/>
    <w:rsid w:val="001F6F97"/>
    <w:rsid w:val="00200B14"/>
    <w:rsid w:val="00202797"/>
    <w:rsid w:val="002027D1"/>
    <w:rsid w:val="00204321"/>
    <w:rsid w:val="0020495D"/>
    <w:rsid w:val="0020651D"/>
    <w:rsid w:val="00206750"/>
    <w:rsid w:val="002067DE"/>
    <w:rsid w:val="002076CE"/>
    <w:rsid w:val="00212D27"/>
    <w:rsid w:val="00212F6B"/>
    <w:rsid w:val="0021379A"/>
    <w:rsid w:val="00214649"/>
    <w:rsid w:val="00220A62"/>
    <w:rsid w:val="00221E5A"/>
    <w:rsid w:val="002238A9"/>
    <w:rsid w:val="00224CC9"/>
    <w:rsid w:val="002264F0"/>
    <w:rsid w:val="00226A1B"/>
    <w:rsid w:val="00230FE1"/>
    <w:rsid w:val="00231C79"/>
    <w:rsid w:val="00233485"/>
    <w:rsid w:val="00234284"/>
    <w:rsid w:val="00235AC7"/>
    <w:rsid w:val="002364A5"/>
    <w:rsid w:val="00237181"/>
    <w:rsid w:val="0024070D"/>
    <w:rsid w:val="0024079E"/>
    <w:rsid w:val="00243A8D"/>
    <w:rsid w:val="00250232"/>
    <w:rsid w:val="0025104A"/>
    <w:rsid w:val="002525D6"/>
    <w:rsid w:val="00252E81"/>
    <w:rsid w:val="00254AC3"/>
    <w:rsid w:val="002554A5"/>
    <w:rsid w:val="002557CC"/>
    <w:rsid w:val="00256B47"/>
    <w:rsid w:val="00260455"/>
    <w:rsid w:val="0026144E"/>
    <w:rsid w:val="00262896"/>
    <w:rsid w:val="0026457F"/>
    <w:rsid w:val="002664B6"/>
    <w:rsid w:val="00266F01"/>
    <w:rsid w:val="00267716"/>
    <w:rsid w:val="00267F93"/>
    <w:rsid w:val="00267FF4"/>
    <w:rsid w:val="00270680"/>
    <w:rsid w:val="0027167B"/>
    <w:rsid w:val="002732AE"/>
    <w:rsid w:val="00275C77"/>
    <w:rsid w:val="00275D52"/>
    <w:rsid w:val="00275FB0"/>
    <w:rsid w:val="002763DD"/>
    <w:rsid w:val="00277640"/>
    <w:rsid w:val="00280568"/>
    <w:rsid w:val="00280EAA"/>
    <w:rsid w:val="00281535"/>
    <w:rsid w:val="002820F2"/>
    <w:rsid w:val="0028269F"/>
    <w:rsid w:val="00283078"/>
    <w:rsid w:val="00283372"/>
    <w:rsid w:val="00283A84"/>
    <w:rsid w:val="00284205"/>
    <w:rsid w:val="00284C02"/>
    <w:rsid w:val="00287D3D"/>
    <w:rsid w:val="00290544"/>
    <w:rsid w:val="00290A0B"/>
    <w:rsid w:val="00291852"/>
    <w:rsid w:val="002925A7"/>
    <w:rsid w:val="00292E12"/>
    <w:rsid w:val="00293562"/>
    <w:rsid w:val="002936BE"/>
    <w:rsid w:val="00296034"/>
    <w:rsid w:val="00296221"/>
    <w:rsid w:val="00296971"/>
    <w:rsid w:val="00296C9B"/>
    <w:rsid w:val="00297067"/>
    <w:rsid w:val="002A00FF"/>
    <w:rsid w:val="002A0181"/>
    <w:rsid w:val="002A07E3"/>
    <w:rsid w:val="002A3264"/>
    <w:rsid w:val="002A4E6B"/>
    <w:rsid w:val="002A5794"/>
    <w:rsid w:val="002A5F0A"/>
    <w:rsid w:val="002A60E3"/>
    <w:rsid w:val="002A7824"/>
    <w:rsid w:val="002B0570"/>
    <w:rsid w:val="002B081F"/>
    <w:rsid w:val="002B0C07"/>
    <w:rsid w:val="002B17C1"/>
    <w:rsid w:val="002B1FA5"/>
    <w:rsid w:val="002B22C5"/>
    <w:rsid w:val="002B38F9"/>
    <w:rsid w:val="002B3C88"/>
    <w:rsid w:val="002B3FA8"/>
    <w:rsid w:val="002B4DA5"/>
    <w:rsid w:val="002B52F5"/>
    <w:rsid w:val="002B5B9A"/>
    <w:rsid w:val="002B5D45"/>
    <w:rsid w:val="002B6196"/>
    <w:rsid w:val="002B7D99"/>
    <w:rsid w:val="002B7E4B"/>
    <w:rsid w:val="002C038B"/>
    <w:rsid w:val="002C07AB"/>
    <w:rsid w:val="002C0F8B"/>
    <w:rsid w:val="002C2F7A"/>
    <w:rsid w:val="002C37AE"/>
    <w:rsid w:val="002C3DCA"/>
    <w:rsid w:val="002C3E9D"/>
    <w:rsid w:val="002C434B"/>
    <w:rsid w:val="002C44A8"/>
    <w:rsid w:val="002C620C"/>
    <w:rsid w:val="002C627F"/>
    <w:rsid w:val="002C6910"/>
    <w:rsid w:val="002C6BDF"/>
    <w:rsid w:val="002D0315"/>
    <w:rsid w:val="002D04EC"/>
    <w:rsid w:val="002D0575"/>
    <w:rsid w:val="002D202D"/>
    <w:rsid w:val="002D2616"/>
    <w:rsid w:val="002D2C5F"/>
    <w:rsid w:val="002D2F00"/>
    <w:rsid w:val="002D411D"/>
    <w:rsid w:val="002D52C6"/>
    <w:rsid w:val="002D7061"/>
    <w:rsid w:val="002D7F94"/>
    <w:rsid w:val="002E0044"/>
    <w:rsid w:val="002E11BC"/>
    <w:rsid w:val="002E2183"/>
    <w:rsid w:val="002E2527"/>
    <w:rsid w:val="002E4B83"/>
    <w:rsid w:val="002E4D5C"/>
    <w:rsid w:val="002E56A4"/>
    <w:rsid w:val="002F056C"/>
    <w:rsid w:val="002F0754"/>
    <w:rsid w:val="002F1034"/>
    <w:rsid w:val="002F50AB"/>
    <w:rsid w:val="002F5AE4"/>
    <w:rsid w:val="002F69D7"/>
    <w:rsid w:val="003016EB"/>
    <w:rsid w:val="00302C2A"/>
    <w:rsid w:val="003039B5"/>
    <w:rsid w:val="003050B0"/>
    <w:rsid w:val="00305504"/>
    <w:rsid w:val="003078F1"/>
    <w:rsid w:val="00307E4F"/>
    <w:rsid w:val="00307F9E"/>
    <w:rsid w:val="00311FCE"/>
    <w:rsid w:val="00314FAD"/>
    <w:rsid w:val="0031510C"/>
    <w:rsid w:val="003152AF"/>
    <w:rsid w:val="003200A0"/>
    <w:rsid w:val="00322E3A"/>
    <w:rsid w:val="003231A2"/>
    <w:rsid w:val="0032396E"/>
    <w:rsid w:val="00324498"/>
    <w:rsid w:val="00324D5A"/>
    <w:rsid w:val="003259ED"/>
    <w:rsid w:val="00325CAC"/>
    <w:rsid w:val="00326D11"/>
    <w:rsid w:val="003278FC"/>
    <w:rsid w:val="003317EB"/>
    <w:rsid w:val="00331F1E"/>
    <w:rsid w:val="00333032"/>
    <w:rsid w:val="003333A5"/>
    <w:rsid w:val="003349B0"/>
    <w:rsid w:val="0033653E"/>
    <w:rsid w:val="003372AC"/>
    <w:rsid w:val="00337C2D"/>
    <w:rsid w:val="003403C2"/>
    <w:rsid w:val="0034280E"/>
    <w:rsid w:val="00342A2F"/>
    <w:rsid w:val="00347669"/>
    <w:rsid w:val="0034767C"/>
    <w:rsid w:val="00347D19"/>
    <w:rsid w:val="00347DA0"/>
    <w:rsid w:val="00350234"/>
    <w:rsid w:val="003535BE"/>
    <w:rsid w:val="00353CB8"/>
    <w:rsid w:val="00354969"/>
    <w:rsid w:val="003557DA"/>
    <w:rsid w:val="003561BB"/>
    <w:rsid w:val="00360DBA"/>
    <w:rsid w:val="00361826"/>
    <w:rsid w:val="00361FF4"/>
    <w:rsid w:val="00365503"/>
    <w:rsid w:val="0036681A"/>
    <w:rsid w:val="00366FB4"/>
    <w:rsid w:val="00367B68"/>
    <w:rsid w:val="00370062"/>
    <w:rsid w:val="00372614"/>
    <w:rsid w:val="003770B8"/>
    <w:rsid w:val="00377412"/>
    <w:rsid w:val="00380305"/>
    <w:rsid w:val="00381BF2"/>
    <w:rsid w:val="00382DC3"/>
    <w:rsid w:val="00383A35"/>
    <w:rsid w:val="00385765"/>
    <w:rsid w:val="0038624D"/>
    <w:rsid w:val="00386F42"/>
    <w:rsid w:val="0039254B"/>
    <w:rsid w:val="00393A08"/>
    <w:rsid w:val="00395017"/>
    <w:rsid w:val="00397848"/>
    <w:rsid w:val="003979C1"/>
    <w:rsid w:val="003A1FB8"/>
    <w:rsid w:val="003A281C"/>
    <w:rsid w:val="003A35BC"/>
    <w:rsid w:val="003A382A"/>
    <w:rsid w:val="003A5F8C"/>
    <w:rsid w:val="003A7D75"/>
    <w:rsid w:val="003B06F8"/>
    <w:rsid w:val="003B1A2B"/>
    <w:rsid w:val="003B2D48"/>
    <w:rsid w:val="003B4E5F"/>
    <w:rsid w:val="003B6007"/>
    <w:rsid w:val="003B6750"/>
    <w:rsid w:val="003C29A3"/>
    <w:rsid w:val="003C33EA"/>
    <w:rsid w:val="003C391B"/>
    <w:rsid w:val="003C3975"/>
    <w:rsid w:val="003C3B21"/>
    <w:rsid w:val="003C5A30"/>
    <w:rsid w:val="003C7DA7"/>
    <w:rsid w:val="003D0F2C"/>
    <w:rsid w:val="003D2AAD"/>
    <w:rsid w:val="003D5DA0"/>
    <w:rsid w:val="003D6791"/>
    <w:rsid w:val="003D6895"/>
    <w:rsid w:val="003E187B"/>
    <w:rsid w:val="003E1B9F"/>
    <w:rsid w:val="003E2058"/>
    <w:rsid w:val="003E2836"/>
    <w:rsid w:val="003E2C4E"/>
    <w:rsid w:val="003E33BB"/>
    <w:rsid w:val="003E5DB9"/>
    <w:rsid w:val="003F09DF"/>
    <w:rsid w:val="003F131E"/>
    <w:rsid w:val="003F252D"/>
    <w:rsid w:val="003F256D"/>
    <w:rsid w:val="003F3494"/>
    <w:rsid w:val="003F4366"/>
    <w:rsid w:val="003F6E46"/>
    <w:rsid w:val="003F793C"/>
    <w:rsid w:val="00400B19"/>
    <w:rsid w:val="0040266D"/>
    <w:rsid w:val="00404024"/>
    <w:rsid w:val="00404311"/>
    <w:rsid w:val="00404358"/>
    <w:rsid w:val="00407227"/>
    <w:rsid w:val="00410771"/>
    <w:rsid w:val="0041297A"/>
    <w:rsid w:val="00412994"/>
    <w:rsid w:val="004140E3"/>
    <w:rsid w:val="00414C80"/>
    <w:rsid w:val="00415E35"/>
    <w:rsid w:val="00417FC4"/>
    <w:rsid w:val="00420848"/>
    <w:rsid w:val="00420927"/>
    <w:rsid w:val="00420BD5"/>
    <w:rsid w:val="00420C84"/>
    <w:rsid w:val="004217BC"/>
    <w:rsid w:val="00421BF4"/>
    <w:rsid w:val="00422240"/>
    <w:rsid w:val="00422ECF"/>
    <w:rsid w:val="00424D53"/>
    <w:rsid w:val="00425177"/>
    <w:rsid w:val="00425498"/>
    <w:rsid w:val="0042652D"/>
    <w:rsid w:val="00426898"/>
    <w:rsid w:val="00427182"/>
    <w:rsid w:val="00430620"/>
    <w:rsid w:val="0043087A"/>
    <w:rsid w:val="0043125D"/>
    <w:rsid w:val="00432C3D"/>
    <w:rsid w:val="004336EA"/>
    <w:rsid w:val="00433FD5"/>
    <w:rsid w:val="00435C97"/>
    <w:rsid w:val="0043653D"/>
    <w:rsid w:val="0043720F"/>
    <w:rsid w:val="004375C4"/>
    <w:rsid w:val="00437CB0"/>
    <w:rsid w:val="00437FD6"/>
    <w:rsid w:val="004420C0"/>
    <w:rsid w:val="00442B0F"/>
    <w:rsid w:val="00444A01"/>
    <w:rsid w:val="004472AF"/>
    <w:rsid w:val="00450AE5"/>
    <w:rsid w:val="00451A92"/>
    <w:rsid w:val="00451D5B"/>
    <w:rsid w:val="00451DFE"/>
    <w:rsid w:val="004553DC"/>
    <w:rsid w:val="0045614A"/>
    <w:rsid w:val="00456573"/>
    <w:rsid w:val="0045799F"/>
    <w:rsid w:val="00457EDF"/>
    <w:rsid w:val="00461414"/>
    <w:rsid w:val="00461791"/>
    <w:rsid w:val="00461B41"/>
    <w:rsid w:val="00461EB4"/>
    <w:rsid w:val="004626B6"/>
    <w:rsid w:val="00462DDD"/>
    <w:rsid w:val="00467D28"/>
    <w:rsid w:val="00467F82"/>
    <w:rsid w:val="00470A25"/>
    <w:rsid w:val="00470B0D"/>
    <w:rsid w:val="004714C4"/>
    <w:rsid w:val="004724EF"/>
    <w:rsid w:val="00473E27"/>
    <w:rsid w:val="0047406F"/>
    <w:rsid w:val="00475A18"/>
    <w:rsid w:val="00476203"/>
    <w:rsid w:val="004802C6"/>
    <w:rsid w:val="00480D53"/>
    <w:rsid w:val="0048132C"/>
    <w:rsid w:val="0048231F"/>
    <w:rsid w:val="004829EB"/>
    <w:rsid w:val="004835AC"/>
    <w:rsid w:val="00485E90"/>
    <w:rsid w:val="00487320"/>
    <w:rsid w:val="00490A9C"/>
    <w:rsid w:val="004914A5"/>
    <w:rsid w:val="00491B15"/>
    <w:rsid w:val="00495A50"/>
    <w:rsid w:val="004968AB"/>
    <w:rsid w:val="00497A55"/>
    <w:rsid w:val="004A11E8"/>
    <w:rsid w:val="004A1FFF"/>
    <w:rsid w:val="004A4308"/>
    <w:rsid w:val="004A6984"/>
    <w:rsid w:val="004A6CF9"/>
    <w:rsid w:val="004B0AE2"/>
    <w:rsid w:val="004B1F67"/>
    <w:rsid w:val="004B2807"/>
    <w:rsid w:val="004B28AA"/>
    <w:rsid w:val="004B38DB"/>
    <w:rsid w:val="004B3FE3"/>
    <w:rsid w:val="004B448E"/>
    <w:rsid w:val="004B47C9"/>
    <w:rsid w:val="004B498D"/>
    <w:rsid w:val="004B4AB7"/>
    <w:rsid w:val="004B7196"/>
    <w:rsid w:val="004C04CA"/>
    <w:rsid w:val="004C0898"/>
    <w:rsid w:val="004C10FE"/>
    <w:rsid w:val="004C4441"/>
    <w:rsid w:val="004C565B"/>
    <w:rsid w:val="004C5C37"/>
    <w:rsid w:val="004C695E"/>
    <w:rsid w:val="004C697D"/>
    <w:rsid w:val="004C7654"/>
    <w:rsid w:val="004D0835"/>
    <w:rsid w:val="004D0BBB"/>
    <w:rsid w:val="004D1E51"/>
    <w:rsid w:val="004D4E85"/>
    <w:rsid w:val="004D4F2B"/>
    <w:rsid w:val="004D7DC8"/>
    <w:rsid w:val="004D7F99"/>
    <w:rsid w:val="004E0D19"/>
    <w:rsid w:val="004E0D29"/>
    <w:rsid w:val="004E37EF"/>
    <w:rsid w:val="004E5D7D"/>
    <w:rsid w:val="004E6543"/>
    <w:rsid w:val="004F0459"/>
    <w:rsid w:val="004F04CE"/>
    <w:rsid w:val="004F0AA6"/>
    <w:rsid w:val="004F0DF1"/>
    <w:rsid w:val="004F120B"/>
    <w:rsid w:val="004F173A"/>
    <w:rsid w:val="004F1C43"/>
    <w:rsid w:val="004F2500"/>
    <w:rsid w:val="004F27C2"/>
    <w:rsid w:val="004F39FD"/>
    <w:rsid w:val="004F5617"/>
    <w:rsid w:val="004F7C56"/>
    <w:rsid w:val="004F7D34"/>
    <w:rsid w:val="00500B72"/>
    <w:rsid w:val="0050260B"/>
    <w:rsid w:val="00504FFB"/>
    <w:rsid w:val="0050545F"/>
    <w:rsid w:val="0050602B"/>
    <w:rsid w:val="0050790A"/>
    <w:rsid w:val="00510211"/>
    <w:rsid w:val="00510DEB"/>
    <w:rsid w:val="005114CF"/>
    <w:rsid w:val="0051165B"/>
    <w:rsid w:val="00512A7B"/>
    <w:rsid w:val="005130EA"/>
    <w:rsid w:val="00513E49"/>
    <w:rsid w:val="00516556"/>
    <w:rsid w:val="005214D0"/>
    <w:rsid w:val="00521694"/>
    <w:rsid w:val="005234F2"/>
    <w:rsid w:val="0052424B"/>
    <w:rsid w:val="005252D4"/>
    <w:rsid w:val="00530996"/>
    <w:rsid w:val="00531E6D"/>
    <w:rsid w:val="00532F83"/>
    <w:rsid w:val="005339D1"/>
    <w:rsid w:val="00533DE7"/>
    <w:rsid w:val="00534969"/>
    <w:rsid w:val="005358ED"/>
    <w:rsid w:val="005366F3"/>
    <w:rsid w:val="00540484"/>
    <w:rsid w:val="0054069E"/>
    <w:rsid w:val="005420BD"/>
    <w:rsid w:val="005425E2"/>
    <w:rsid w:val="00542DCD"/>
    <w:rsid w:val="00542EB8"/>
    <w:rsid w:val="0054466B"/>
    <w:rsid w:val="005479BE"/>
    <w:rsid w:val="0055049F"/>
    <w:rsid w:val="00550BA2"/>
    <w:rsid w:val="0055253F"/>
    <w:rsid w:val="00552DCB"/>
    <w:rsid w:val="005558FE"/>
    <w:rsid w:val="0055660F"/>
    <w:rsid w:val="00556FB2"/>
    <w:rsid w:val="00561756"/>
    <w:rsid w:val="00561BFE"/>
    <w:rsid w:val="005625ED"/>
    <w:rsid w:val="00562BC7"/>
    <w:rsid w:val="00566377"/>
    <w:rsid w:val="00566E70"/>
    <w:rsid w:val="00567D31"/>
    <w:rsid w:val="005709FF"/>
    <w:rsid w:val="00570D3C"/>
    <w:rsid w:val="00571A01"/>
    <w:rsid w:val="0057312D"/>
    <w:rsid w:val="0057343E"/>
    <w:rsid w:val="00576E88"/>
    <w:rsid w:val="00577362"/>
    <w:rsid w:val="00577CB1"/>
    <w:rsid w:val="00580E23"/>
    <w:rsid w:val="00582942"/>
    <w:rsid w:val="00582D6D"/>
    <w:rsid w:val="0058546F"/>
    <w:rsid w:val="00586934"/>
    <w:rsid w:val="00587BBE"/>
    <w:rsid w:val="00590789"/>
    <w:rsid w:val="00590A36"/>
    <w:rsid w:val="00591589"/>
    <w:rsid w:val="00591CA4"/>
    <w:rsid w:val="00593624"/>
    <w:rsid w:val="005959B1"/>
    <w:rsid w:val="0059615C"/>
    <w:rsid w:val="0059680B"/>
    <w:rsid w:val="0059736D"/>
    <w:rsid w:val="0059766B"/>
    <w:rsid w:val="005A0647"/>
    <w:rsid w:val="005A0AC9"/>
    <w:rsid w:val="005A2342"/>
    <w:rsid w:val="005A550B"/>
    <w:rsid w:val="005A77F9"/>
    <w:rsid w:val="005B1955"/>
    <w:rsid w:val="005B28CB"/>
    <w:rsid w:val="005B355F"/>
    <w:rsid w:val="005B42D8"/>
    <w:rsid w:val="005B4EE4"/>
    <w:rsid w:val="005B5178"/>
    <w:rsid w:val="005B6376"/>
    <w:rsid w:val="005C014F"/>
    <w:rsid w:val="005C0547"/>
    <w:rsid w:val="005C238C"/>
    <w:rsid w:val="005C2F4C"/>
    <w:rsid w:val="005C452A"/>
    <w:rsid w:val="005C584E"/>
    <w:rsid w:val="005C5A45"/>
    <w:rsid w:val="005C76EA"/>
    <w:rsid w:val="005C7ECE"/>
    <w:rsid w:val="005D0F00"/>
    <w:rsid w:val="005D18BF"/>
    <w:rsid w:val="005D1CFC"/>
    <w:rsid w:val="005D263A"/>
    <w:rsid w:val="005D2E37"/>
    <w:rsid w:val="005D3320"/>
    <w:rsid w:val="005E075C"/>
    <w:rsid w:val="005E128A"/>
    <w:rsid w:val="005E4281"/>
    <w:rsid w:val="005E4334"/>
    <w:rsid w:val="005E5E57"/>
    <w:rsid w:val="005E7280"/>
    <w:rsid w:val="005F0184"/>
    <w:rsid w:val="005F1869"/>
    <w:rsid w:val="005F1F38"/>
    <w:rsid w:val="005F33AE"/>
    <w:rsid w:val="005F3CCD"/>
    <w:rsid w:val="005F4951"/>
    <w:rsid w:val="005F4BBC"/>
    <w:rsid w:val="005F6979"/>
    <w:rsid w:val="00600246"/>
    <w:rsid w:val="006030F5"/>
    <w:rsid w:val="0060337A"/>
    <w:rsid w:val="00604C29"/>
    <w:rsid w:val="00605AD8"/>
    <w:rsid w:val="00607747"/>
    <w:rsid w:val="006103E0"/>
    <w:rsid w:val="00610765"/>
    <w:rsid w:val="00611CB1"/>
    <w:rsid w:val="00611CCA"/>
    <w:rsid w:val="00612759"/>
    <w:rsid w:val="006149AC"/>
    <w:rsid w:val="006151F9"/>
    <w:rsid w:val="00616130"/>
    <w:rsid w:val="00616443"/>
    <w:rsid w:val="006167BA"/>
    <w:rsid w:val="00616918"/>
    <w:rsid w:val="00616A51"/>
    <w:rsid w:val="00621AF7"/>
    <w:rsid w:val="00622E9D"/>
    <w:rsid w:val="006232C6"/>
    <w:rsid w:val="006238AD"/>
    <w:rsid w:val="00623ADE"/>
    <w:rsid w:val="00624B56"/>
    <w:rsid w:val="0062644C"/>
    <w:rsid w:val="006266BA"/>
    <w:rsid w:val="006269BC"/>
    <w:rsid w:val="00627886"/>
    <w:rsid w:val="00627FF9"/>
    <w:rsid w:val="00630A27"/>
    <w:rsid w:val="006323C3"/>
    <w:rsid w:val="006326A7"/>
    <w:rsid w:val="00632F5E"/>
    <w:rsid w:val="00637F81"/>
    <w:rsid w:val="0064093F"/>
    <w:rsid w:val="00640EFF"/>
    <w:rsid w:val="00641040"/>
    <w:rsid w:val="006421A3"/>
    <w:rsid w:val="00642D89"/>
    <w:rsid w:val="0064320F"/>
    <w:rsid w:val="0064374D"/>
    <w:rsid w:val="00643FEC"/>
    <w:rsid w:val="00645095"/>
    <w:rsid w:val="006455A0"/>
    <w:rsid w:val="00645CF7"/>
    <w:rsid w:val="006479EA"/>
    <w:rsid w:val="00650111"/>
    <w:rsid w:val="00650E55"/>
    <w:rsid w:val="006522D3"/>
    <w:rsid w:val="00652BB1"/>
    <w:rsid w:val="0065390C"/>
    <w:rsid w:val="006541D0"/>
    <w:rsid w:val="006545FF"/>
    <w:rsid w:val="00655CC3"/>
    <w:rsid w:val="00656779"/>
    <w:rsid w:val="0066029C"/>
    <w:rsid w:val="006607D0"/>
    <w:rsid w:val="00660E27"/>
    <w:rsid w:val="00661158"/>
    <w:rsid w:val="00661EDE"/>
    <w:rsid w:val="0066264E"/>
    <w:rsid w:val="006638BC"/>
    <w:rsid w:val="0066393C"/>
    <w:rsid w:val="00664361"/>
    <w:rsid w:val="00664377"/>
    <w:rsid w:val="0066495C"/>
    <w:rsid w:val="0066580F"/>
    <w:rsid w:val="00666E32"/>
    <w:rsid w:val="00667029"/>
    <w:rsid w:val="006706CC"/>
    <w:rsid w:val="006711B2"/>
    <w:rsid w:val="00671977"/>
    <w:rsid w:val="00671BCB"/>
    <w:rsid w:val="00672174"/>
    <w:rsid w:val="00672292"/>
    <w:rsid w:val="00674F61"/>
    <w:rsid w:val="00675170"/>
    <w:rsid w:val="00676419"/>
    <w:rsid w:val="00676474"/>
    <w:rsid w:val="006764E9"/>
    <w:rsid w:val="00677D80"/>
    <w:rsid w:val="00680F59"/>
    <w:rsid w:val="0068219D"/>
    <w:rsid w:val="00683A07"/>
    <w:rsid w:val="0068553D"/>
    <w:rsid w:val="00685BE3"/>
    <w:rsid w:val="006863E3"/>
    <w:rsid w:val="00686D4B"/>
    <w:rsid w:val="0069016E"/>
    <w:rsid w:val="00690EF9"/>
    <w:rsid w:val="00693933"/>
    <w:rsid w:val="00694F7C"/>
    <w:rsid w:val="00695F4E"/>
    <w:rsid w:val="00696389"/>
    <w:rsid w:val="006979C6"/>
    <w:rsid w:val="00697FC9"/>
    <w:rsid w:val="006A0DD5"/>
    <w:rsid w:val="006A1284"/>
    <w:rsid w:val="006A381C"/>
    <w:rsid w:val="006A3C1E"/>
    <w:rsid w:val="006A4C92"/>
    <w:rsid w:val="006A578A"/>
    <w:rsid w:val="006B0B9C"/>
    <w:rsid w:val="006B1BA0"/>
    <w:rsid w:val="006B244E"/>
    <w:rsid w:val="006B2ABB"/>
    <w:rsid w:val="006B31DB"/>
    <w:rsid w:val="006B4AFF"/>
    <w:rsid w:val="006C1335"/>
    <w:rsid w:val="006C4101"/>
    <w:rsid w:val="006C4E97"/>
    <w:rsid w:val="006C6311"/>
    <w:rsid w:val="006C7ACE"/>
    <w:rsid w:val="006D217C"/>
    <w:rsid w:val="006D24CE"/>
    <w:rsid w:val="006D24F8"/>
    <w:rsid w:val="006D2CA7"/>
    <w:rsid w:val="006D490C"/>
    <w:rsid w:val="006D5E6F"/>
    <w:rsid w:val="006D6C3B"/>
    <w:rsid w:val="006D786E"/>
    <w:rsid w:val="006D79F2"/>
    <w:rsid w:val="006D7BB0"/>
    <w:rsid w:val="006D7CA8"/>
    <w:rsid w:val="006E4C69"/>
    <w:rsid w:val="006E702D"/>
    <w:rsid w:val="006E7CBD"/>
    <w:rsid w:val="006F12E3"/>
    <w:rsid w:val="006F14AF"/>
    <w:rsid w:val="006F3539"/>
    <w:rsid w:val="006F42B8"/>
    <w:rsid w:val="006F5D6A"/>
    <w:rsid w:val="006F6B6F"/>
    <w:rsid w:val="006F6E44"/>
    <w:rsid w:val="00700A7F"/>
    <w:rsid w:val="00701EE7"/>
    <w:rsid w:val="00703AC5"/>
    <w:rsid w:val="0070412F"/>
    <w:rsid w:val="007068F8"/>
    <w:rsid w:val="00706CE2"/>
    <w:rsid w:val="00710042"/>
    <w:rsid w:val="007102EB"/>
    <w:rsid w:val="00710CB1"/>
    <w:rsid w:val="007135FE"/>
    <w:rsid w:val="00713DFC"/>
    <w:rsid w:val="00715FEE"/>
    <w:rsid w:val="0071602C"/>
    <w:rsid w:val="00716F8D"/>
    <w:rsid w:val="007175DB"/>
    <w:rsid w:val="00720A2B"/>
    <w:rsid w:val="00721CB6"/>
    <w:rsid w:val="007220CB"/>
    <w:rsid w:val="007221DA"/>
    <w:rsid w:val="00722866"/>
    <w:rsid w:val="00722F16"/>
    <w:rsid w:val="00723157"/>
    <w:rsid w:val="007254B6"/>
    <w:rsid w:val="00726580"/>
    <w:rsid w:val="00726A81"/>
    <w:rsid w:val="00726DC0"/>
    <w:rsid w:val="007303A8"/>
    <w:rsid w:val="00730EFD"/>
    <w:rsid w:val="00730F80"/>
    <w:rsid w:val="00731227"/>
    <w:rsid w:val="00731486"/>
    <w:rsid w:val="00731E8B"/>
    <w:rsid w:val="007331B4"/>
    <w:rsid w:val="007339CE"/>
    <w:rsid w:val="0073460C"/>
    <w:rsid w:val="00735552"/>
    <w:rsid w:val="00736D6F"/>
    <w:rsid w:val="0073761F"/>
    <w:rsid w:val="0074070F"/>
    <w:rsid w:val="00741B14"/>
    <w:rsid w:val="0074588C"/>
    <w:rsid w:val="00745AB1"/>
    <w:rsid w:val="0075004C"/>
    <w:rsid w:val="007502F5"/>
    <w:rsid w:val="007509ED"/>
    <w:rsid w:val="00753B66"/>
    <w:rsid w:val="0075527A"/>
    <w:rsid w:val="007555AB"/>
    <w:rsid w:val="007562A0"/>
    <w:rsid w:val="0076070E"/>
    <w:rsid w:val="00761974"/>
    <w:rsid w:val="00761BA2"/>
    <w:rsid w:val="00761F82"/>
    <w:rsid w:val="0076314D"/>
    <w:rsid w:val="00763D8A"/>
    <w:rsid w:val="00767F31"/>
    <w:rsid w:val="00770A3D"/>
    <w:rsid w:val="0077295E"/>
    <w:rsid w:val="00772C86"/>
    <w:rsid w:val="007737C7"/>
    <w:rsid w:val="007738D2"/>
    <w:rsid w:val="00775108"/>
    <w:rsid w:val="00776168"/>
    <w:rsid w:val="007763D0"/>
    <w:rsid w:val="00776491"/>
    <w:rsid w:val="00781B7D"/>
    <w:rsid w:val="00782606"/>
    <w:rsid w:val="00782657"/>
    <w:rsid w:val="0078266A"/>
    <w:rsid w:val="00784656"/>
    <w:rsid w:val="00785BC8"/>
    <w:rsid w:val="00785DA2"/>
    <w:rsid w:val="007874F9"/>
    <w:rsid w:val="00787ED3"/>
    <w:rsid w:val="00790D2E"/>
    <w:rsid w:val="00791A54"/>
    <w:rsid w:val="007921F3"/>
    <w:rsid w:val="00793140"/>
    <w:rsid w:val="00795AF2"/>
    <w:rsid w:val="00795F6B"/>
    <w:rsid w:val="00796367"/>
    <w:rsid w:val="007965B2"/>
    <w:rsid w:val="007A071F"/>
    <w:rsid w:val="007A0A00"/>
    <w:rsid w:val="007A32EF"/>
    <w:rsid w:val="007A4E2A"/>
    <w:rsid w:val="007A69FF"/>
    <w:rsid w:val="007A73AC"/>
    <w:rsid w:val="007A74AB"/>
    <w:rsid w:val="007B059D"/>
    <w:rsid w:val="007B2D33"/>
    <w:rsid w:val="007B2EDA"/>
    <w:rsid w:val="007B3A55"/>
    <w:rsid w:val="007B4BC7"/>
    <w:rsid w:val="007B53F8"/>
    <w:rsid w:val="007B5A65"/>
    <w:rsid w:val="007B5AA1"/>
    <w:rsid w:val="007B5FB8"/>
    <w:rsid w:val="007B6AFE"/>
    <w:rsid w:val="007B7559"/>
    <w:rsid w:val="007C0910"/>
    <w:rsid w:val="007C103D"/>
    <w:rsid w:val="007C1110"/>
    <w:rsid w:val="007C1268"/>
    <w:rsid w:val="007C141B"/>
    <w:rsid w:val="007C16F5"/>
    <w:rsid w:val="007C2123"/>
    <w:rsid w:val="007C3CF9"/>
    <w:rsid w:val="007D14D2"/>
    <w:rsid w:val="007D1560"/>
    <w:rsid w:val="007D2BD2"/>
    <w:rsid w:val="007D47E1"/>
    <w:rsid w:val="007D58F9"/>
    <w:rsid w:val="007D5FFD"/>
    <w:rsid w:val="007E1047"/>
    <w:rsid w:val="007E2594"/>
    <w:rsid w:val="007E535E"/>
    <w:rsid w:val="007E6775"/>
    <w:rsid w:val="007E70C0"/>
    <w:rsid w:val="007E7B2B"/>
    <w:rsid w:val="007E7CCF"/>
    <w:rsid w:val="007F0799"/>
    <w:rsid w:val="007F0966"/>
    <w:rsid w:val="007F0E61"/>
    <w:rsid w:val="007F37D9"/>
    <w:rsid w:val="007F40C5"/>
    <w:rsid w:val="007F440F"/>
    <w:rsid w:val="007F44C7"/>
    <w:rsid w:val="007F54EE"/>
    <w:rsid w:val="007F5EA9"/>
    <w:rsid w:val="007F7945"/>
    <w:rsid w:val="00800890"/>
    <w:rsid w:val="008010C1"/>
    <w:rsid w:val="008033F0"/>
    <w:rsid w:val="008048D1"/>
    <w:rsid w:val="00804BB9"/>
    <w:rsid w:val="008059DD"/>
    <w:rsid w:val="00805CCF"/>
    <w:rsid w:val="00806071"/>
    <w:rsid w:val="008102FB"/>
    <w:rsid w:val="00813100"/>
    <w:rsid w:val="00813A15"/>
    <w:rsid w:val="00813F58"/>
    <w:rsid w:val="0081428E"/>
    <w:rsid w:val="00815905"/>
    <w:rsid w:val="0081722F"/>
    <w:rsid w:val="00820072"/>
    <w:rsid w:val="008203B1"/>
    <w:rsid w:val="00820D6D"/>
    <w:rsid w:val="00820D7A"/>
    <w:rsid w:val="00822254"/>
    <w:rsid w:val="0082368A"/>
    <w:rsid w:val="008237B6"/>
    <w:rsid w:val="008251B9"/>
    <w:rsid w:val="0082650F"/>
    <w:rsid w:val="0082676B"/>
    <w:rsid w:val="00826D1A"/>
    <w:rsid w:val="00826D1E"/>
    <w:rsid w:val="008270EA"/>
    <w:rsid w:val="00827581"/>
    <w:rsid w:val="008300AF"/>
    <w:rsid w:val="00830EE7"/>
    <w:rsid w:val="008312A9"/>
    <w:rsid w:val="0083290F"/>
    <w:rsid w:val="00832B82"/>
    <w:rsid w:val="00832FC3"/>
    <w:rsid w:val="00834968"/>
    <w:rsid w:val="00835269"/>
    <w:rsid w:val="00835D08"/>
    <w:rsid w:val="0083696F"/>
    <w:rsid w:val="00836DD0"/>
    <w:rsid w:val="008376A9"/>
    <w:rsid w:val="00837982"/>
    <w:rsid w:val="00840C62"/>
    <w:rsid w:val="00840E1A"/>
    <w:rsid w:val="0084145E"/>
    <w:rsid w:val="008437D8"/>
    <w:rsid w:val="00843A60"/>
    <w:rsid w:val="008442E4"/>
    <w:rsid w:val="008510A2"/>
    <w:rsid w:val="00851BB9"/>
    <w:rsid w:val="008529C7"/>
    <w:rsid w:val="00854FC1"/>
    <w:rsid w:val="008569B5"/>
    <w:rsid w:val="00856C0E"/>
    <w:rsid w:val="00856FB8"/>
    <w:rsid w:val="0085777C"/>
    <w:rsid w:val="00857BA5"/>
    <w:rsid w:val="00862111"/>
    <w:rsid w:val="00862404"/>
    <w:rsid w:val="00863E7D"/>
    <w:rsid w:val="00864C42"/>
    <w:rsid w:val="00866B99"/>
    <w:rsid w:val="008674E4"/>
    <w:rsid w:val="00871FE1"/>
    <w:rsid w:val="008733BB"/>
    <w:rsid w:val="0087360C"/>
    <w:rsid w:val="00874E13"/>
    <w:rsid w:val="008752DA"/>
    <w:rsid w:val="00875415"/>
    <w:rsid w:val="008760E1"/>
    <w:rsid w:val="00876289"/>
    <w:rsid w:val="00876E6A"/>
    <w:rsid w:val="008779CB"/>
    <w:rsid w:val="008802B3"/>
    <w:rsid w:val="00880520"/>
    <w:rsid w:val="008819CA"/>
    <w:rsid w:val="0088307B"/>
    <w:rsid w:val="0088478B"/>
    <w:rsid w:val="008861E8"/>
    <w:rsid w:val="00886927"/>
    <w:rsid w:val="00886F6C"/>
    <w:rsid w:val="00887AB0"/>
    <w:rsid w:val="00887B55"/>
    <w:rsid w:val="00890102"/>
    <w:rsid w:val="00891D47"/>
    <w:rsid w:val="00895216"/>
    <w:rsid w:val="00895BD4"/>
    <w:rsid w:val="008965D8"/>
    <w:rsid w:val="00896BB5"/>
    <w:rsid w:val="00897DA2"/>
    <w:rsid w:val="008A0275"/>
    <w:rsid w:val="008A253F"/>
    <w:rsid w:val="008A34E8"/>
    <w:rsid w:val="008A3739"/>
    <w:rsid w:val="008A39BC"/>
    <w:rsid w:val="008A3B4D"/>
    <w:rsid w:val="008A4E3C"/>
    <w:rsid w:val="008A5379"/>
    <w:rsid w:val="008A5506"/>
    <w:rsid w:val="008A56EE"/>
    <w:rsid w:val="008A6CD6"/>
    <w:rsid w:val="008B061E"/>
    <w:rsid w:val="008B2255"/>
    <w:rsid w:val="008B251A"/>
    <w:rsid w:val="008B284F"/>
    <w:rsid w:val="008B40B5"/>
    <w:rsid w:val="008B41AC"/>
    <w:rsid w:val="008B4ABE"/>
    <w:rsid w:val="008B5549"/>
    <w:rsid w:val="008B7230"/>
    <w:rsid w:val="008B7606"/>
    <w:rsid w:val="008B7C94"/>
    <w:rsid w:val="008C41B0"/>
    <w:rsid w:val="008C4695"/>
    <w:rsid w:val="008C4696"/>
    <w:rsid w:val="008C500E"/>
    <w:rsid w:val="008C5BAF"/>
    <w:rsid w:val="008C6E50"/>
    <w:rsid w:val="008C7429"/>
    <w:rsid w:val="008D13D0"/>
    <w:rsid w:val="008D1ADD"/>
    <w:rsid w:val="008D25B5"/>
    <w:rsid w:val="008D3008"/>
    <w:rsid w:val="008D3612"/>
    <w:rsid w:val="008D3C47"/>
    <w:rsid w:val="008D5C22"/>
    <w:rsid w:val="008D6288"/>
    <w:rsid w:val="008D6C80"/>
    <w:rsid w:val="008E08F7"/>
    <w:rsid w:val="008E2C8B"/>
    <w:rsid w:val="008E4D10"/>
    <w:rsid w:val="008E4D57"/>
    <w:rsid w:val="008E4FF1"/>
    <w:rsid w:val="008E5354"/>
    <w:rsid w:val="008E57FC"/>
    <w:rsid w:val="008E787A"/>
    <w:rsid w:val="008F06A4"/>
    <w:rsid w:val="008F14BE"/>
    <w:rsid w:val="008F18D3"/>
    <w:rsid w:val="008F1A73"/>
    <w:rsid w:val="008F23E2"/>
    <w:rsid w:val="008F4C33"/>
    <w:rsid w:val="008F5A98"/>
    <w:rsid w:val="009015A7"/>
    <w:rsid w:val="00902370"/>
    <w:rsid w:val="00903676"/>
    <w:rsid w:val="0090464F"/>
    <w:rsid w:val="00904CB8"/>
    <w:rsid w:val="0090591C"/>
    <w:rsid w:val="00911569"/>
    <w:rsid w:val="00911E39"/>
    <w:rsid w:val="00912B59"/>
    <w:rsid w:val="00912DDA"/>
    <w:rsid w:val="00912FB5"/>
    <w:rsid w:val="0091356E"/>
    <w:rsid w:val="00914C85"/>
    <w:rsid w:val="00915A45"/>
    <w:rsid w:val="00915BCB"/>
    <w:rsid w:val="0091663E"/>
    <w:rsid w:val="00916E8D"/>
    <w:rsid w:val="00916F81"/>
    <w:rsid w:val="00920814"/>
    <w:rsid w:val="00920E66"/>
    <w:rsid w:val="00922B40"/>
    <w:rsid w:val="00924044"/>
    <w:rsid w:val="0092784A"/>
    <w:rsid w:val="0093039D"/>
    <w:rsid w:val="00930E3D"/>
    <w:rsid w:val="00931479"/>
    <w:rsid w:val="00932059"/>
    <w:rsid w:val="00932A67"/>
    <w:rsid w:val="00932DBF"/>
    <w:rsid w:val="00935771"/>
    <w:rsid w:val="009369E8"/>
    <w:rsid w:val="00940B59"/>
    <w:rsid w:val="009419D5"/>
    <w:rsid w:val="00942939"/>
    <w:rsid w:val="009443AB"/>
    <w:rsid w:val="009449AE"/>
    <w:rsid w:val="00945A83"/>
    <w:rsid w:val="00945B2D"/>
    <w:rsid w:val="009462A2"/>
    <w:rsid w:val="009479D6"/>
    <w:rsid w:val="00950652"/>
    <w:rsid w:val="0095097E"/>
    <w:rsid w:val="00950BFA"/>
    <w:rsid w:val="009510C9"/>
    <w:rsid w:val="00951523"/>
    <w:rsid w:val="00951B32"/>
    <w:rsid w:val="009524E1"/>
    <w:rsid w:val="00953196"/>
    <w:rsid w:val="00953446"/>
    <w:rsid w:val="00953AFB"/>
    <w:rsid w:val="00953E7E"/>
    <w:rsid w:val="0095641E"/>
    <w:rsid w:val="00956526"/>
    <w:rsid w:val="00956E35"/>
    <w:rsid w:val="009607E7"/>
    <w:rsid w:val="00961145"/>
    <w:rsid w:val="00961A08"/>
    <w:rsid w:val="009636D7"/>
    <w:rsid w:val="009654B9"/>
    <w:rsid w:val="009701F5"/>
    <w:rsid w:val="00970B64"/>
    <w:rsid w:val="00971AB9"/>
    <w:rsid w:val="00972055"/>
    <w:rsid w:val="0097218C"/>
    <w:rsid w:val="009736F4"/>
    <w:rsid w:val="0097616C"/>
    <w:rsid w:val="00976DBE"/>
    <w:rsid w:val="00976E02"/>
    <w:rsid w:val="0097734F"/>
    <w:rsid w:val="00977F45"/>
    <w:rsid w:val="0098040B"/>
    <w:rsid w:val="0098047C"/>
    <w:rsid w:val="00980940"/>
    <w:rsid w:val="00980F0B"/>
    <w:rsid w:val="0098178F"/>
    <w:rsid w:val="00981C51"/>
    <w:rsid w:val="00981F91"/>
    <w:rsid w:val="00984141"/>
    <w:rsid w:val="00984CDC"/>
    <w:rsid w:val="00985346"/>
    <w:rsid w:val="00985A78"/>
    <w:rsid w:val="009867B4"/>
    <w:rsid w:val="00986CEB"/>
    <w:rsid w:val="009872D7"/>
    <w:rsid w:val="00990BC7"/>
    <w:rsid w:val="0099105F"/>
    <w:rsid w:val="00992E94"/>
    <w:rsid w:val="009934B8"/>
    <w:rsid w:val="00995142"/>
    <w:rsid w:val="00996C99"/>
    <w:rsid w:val="00997586"/>
    <w:rsid w:val="00997E3A"/>
    <w:rsid w:val="009A0B6A"/>
    <w:rsid w:val="009A121B"/>
    <w:rsid w:val="009A19B5"/>
    <w:rsid w:val="009A410F"/>
    <w:rsid w:val="009A44AE"/>
    <w:rsid w:val="009A45E8"/>
    <w:rsid w:val="009A5EDB"/>
    <w:rsid w:val="009A6112"/>
    <w:rsid w:val="009A63DD"/>
    <w:rsid w:val="009A6DEB"/>
    <w:rsid w:val="009A7E75"/>
    <w:rsid w:val="009B0060"/>
    <w:rsid w:val="009B0A5C"/>
    <w:rsid w:val="009B0C26"/>
    <w:rsid w:val="009B2680"/>
    <w:rsid w:val="009B2D2C"/>
    <w:rsid w:val="009B4A11"/>
    <w:rsid w:val="009B5972"/>
    <w:rsid w:val="009B734E"/>
    <w:rsid w:val="009B7E4E"/>
    <w:rsid w:val="009C0172"/>
    <w:rsid w:val="009C0B51"/>
    <w:rsid w:val="009C0B72"/>
    <w:rsid w:val="009C16C3"/>
    <w:rsid w:val="009C2652"/>
    <w:rsid w:val="009C26A3"/>
    <w:rsid w:val="009C3F95"/>
    <w:rsid w:val="009C3FA8"/>
    <w:rsid w:val="009C4071"/>
    <w:rsid w:val="009C527E"/>
    <w:rsid w:val="009C5FF4"/>
    <w:rsid w:val="009D0BFE"/>
    <w:rsid w:val="009D1667"/>
    <w:rsid w:val="009D2158"/>
    <w:rsid w:val="009D29A1"/>
    <w:rsid w:val="009D29E9"/>
    <w:rsid w:val="009D2B43"/>
    <w:rsid w:val="009D2E7D"/>
    <w:rsid w:val="009D43CF"/>
    <w:rsid w:val="009D4798"/>
    <w:rsid w:val="009D4B2D"/>
    <w:rsid w:val="009D54A8"/>
    <w:rsid w:val="009D799E"/>
    <w:rsid w:val="009E0DDB"/>
    <w:rsid w:val="009E1661"/>
    <w:rsid w:val="009E1B29"/>
    <w:rsid w:val="009E2E9D"/>
    <w:rsid w:val="009E3355"/>
    <w:rsid w:val="009E3BDD"/>
    <w:rsid w:val="009E412E"/>
    <w:rsid w:val="009E5678"/>
    <w:rsid w:val="009E5C0D"/>
    <w:rsid w:val="009E6293"/>
    <w:rsid w:val="009F10C6"/>
    <w:rsid w:val="009F13ED"/>
    <w:rsid w:val="009F1908"/>
    <w:rsid w:val="009F5361"/>
    <w:rsid w:val="009F681F"/>
    <w:rsid w:val="009F68F2"/>
    <w:rsid w:val="00A02D6F"/>
    <w:rsid w:val="00A0631F"/>
    <w:rsid w:val="00A06659"/>
    <w:rsid w:val="00A0728F"/>
    <w:rsid w:val="00A07445"/>
    <w:rsid w:val="00A101AE"/>
    <w:rsid w:val="00A1044F"/>
    <w:rsid w:val="00A104FF"/>
    <w:rsid w:val="00A11169"/>
    <w:rsid w:val="00A11D6B"/>
    <w:rsid w:val="00A11DF3"/>
    <w:rsid w:val="00A13AA0"/>
    <w:rsid w:val="00A14CEA"/>
    <w:rsid w:val="00A15490"/>
    <w:rsid w:val="00A17394"/>
    <w:rsid w:val="00A201F1"/>
    <w:rsid w:val="00A2055E"/>
    <w:rsid w:val="00A21CF3"/>
    <w:rsid w:val="00A22F36"/>
    <w:rsid w:val="00A230B1"/>
    <w:rsid w:val="00A24BF0"/>
    <w:rsid w:val="00A25CEA"/>
    <w:rsid w:val="00A26537"/>
    <w:rsid w:val="00A2703E"/>
    <w:rsid w:val="00A277CA"/>
    <w:rsid w:val="00A30A29"/>
    <w:rsid w:val="00A322E0"/>
    <w:rsid w:val="00A32F1B"/>
    <w:rsid w:val="00A34887"/>
    <w:rsid w:val="00A35495"/>
    <w:rsid w:val="00A35EE5"/>
    <w:rsid w:val="00A3628A"/>
    <w:rsid w:val="00A40274"/>
    <w:rsid w:val="00A40580"/>
    <w:rsid w:val="00A40631"/>
    <w:rsid w:val="00A41CE3"/>
    <w:rsid w:val="00A42097"/>
    <w:rsid w:val="00A4407A"/>
    <w:rsid w:val="00A4430F"/>
    <w:rsid w:val="00A44AAC"/>
    <w:rsid w:val="00A46087"/>
    <w:rsid w:val="00A472B0"/>
    <w:rsid w:val="00A50B49"/>
    <w:rsid w:val="00A52643"/>
    <w:rsid w:val="00A54569"/>
    <w:rsid w:val="00A54758"/>
    <w:rsid w:val="00A5538F"/>
    <w:rsid w:val="00A55A9D"/>
    <w:rsid w:val="00A57308"/>
    <w:rsid w:val="00A57FC3"/>
    <w:rsid w:val="00A601A7"/>
    <w:rsid w:val="00A605FD"/>
    <w:rsid w:val="00A62FA2"/>
    <w:rsid w:val="00A663B1"/>
    <w:rsid w:val="00A67F30"/>
    <w:rsid w:val="00A70C58"/>
    <w:rsid w:val="00A720FF"/>
    <w:rsid w:val="00A726D4"/>
    <w:rsid w:val="00A750C8"/>
    <w:rsid w:val="00A77AD7"/>
    <w:rsid w:val="00A77B50"/>
    <w:rsid w:val="00A801BA"/>
    <w:rsid w:val="00A803DF"/>
    <w:rsid w:val="00A80CD3"/>
    <w:rsid w:val="00A82A10"/>
    <w:rsid w:val="00A82BC0"/>
    <w:rsid w:val="00A83B4B"/>
    <w:rsid w:val="00A84E5B"/>
    <w:rsid w:val="00A84EAA"/>
    <w:rsid w:val="00A8546B"/>
    <w:rsid w:val="00A86320"/>
    <w:rsid w:val="00A913C5"/>
    <w:rsid w:val="00A9154F"/>
    <w:rsid w:val="00A92144"/>
    <w:rsid w:val="00A93750"/>
    <w:rsid w:val="00A94E34"/>
    <w:rsid w:val="00A953A4"/>
    <w:rsid w:val="00A95568"/>
    <w:rsid w:val="00AA026C"/>
    <w:rsid w:val="00AA19BC"/>
    <w:rsid w:val="00AA1CC0"/>
    <w:rsid w:val="00AA2962"/>
    <w:rsid w:val="00AA338E"/>
    <w:rsid w:val="00AA4C3D"/>
    <w:rsid w:val="00AA67CD"/>
    <w:rsid w:val="00AA6EEE"/>
    <w:rsid w:val="00AA7BA0"/>
    <w:rsid w:val="00AB1479"/>
    <w:rsid w:val="00AB23FF"/>
    <w:rsid w:val="00AB2495"/>
    <w:rsid w:val="00AB304D"/>
    <w:rsid w:val="00AB4DDD"/>
    <w:rsid w:val="00AB4F2B"/>
    <w:rsid w:val="00AB5C4A"/>
    <w:rsid w:val="00AB61FE"/>
    <w:rsid w:val="00AB730B"/>
    <w:rsid w:val="00AC0C08"/>
    <w:rsid w:val="00AC146C"/>
    <w:rsid w:val="00AC1AC2"/>
    <w:rsid w:val="00AC1FE9"/>
    <w:rsid w:val="00AC23C7"/>
    <w:rsid w:val="00AC31CC"/>
    <w:rsid w:val="00AC31E6"/>
    <w:rsid w:val="00AC3B73"/>
    <w:rsid w:val="00AC3BD6"/>
    <w:rsid w:val="00AC3FF2"/>
    <w:rsid w:val="00AC4D9D"/>
    <w:rsid w:val="00AC5560"/>
    <w:rsid w:val="00AC59E8"/>
    <w:rsid w:val="00AC66A0"/>
    <w:rsid w:val="00AC723B"/>
    <w:rsid w:val="00AD2DB8"/>
    <w:rsid w:val="00AD37EE"/>
    <w:rsid w:val="00AD6030"/>
    <w:rsid w:val="00AD656A"/>
    <w:rsid w:val="00AD6690"/>
    <w:rsid w:val="00AD6BE5"/>
    <w:rsid w:val="00AD7D14"/>
    <w:rsid w:val="00AE0843"/>
    <w:rsid w:val="00AE279A"/>
    <w:rsid w:val="00AE2F51"/>
    <w:rsid w:val="00AE369A"/>
    <w:rsid w:val="00AF04EE"/>
    <w:rsid w:val="00AF18A8"/>
    <w:rsid w:val="00AF2F91"/>
    <w:rsid w:val="00AF325E"/>
    <w:rsid w:val="00B012C6"/>
    <w:rsid w:val="00B02553"/>
    <w:rsid w:val="00B02EC3"/>
    <w:rsid w:val="00B03225"/>
    <w:rsid w:val="00B05930"/>
    <w:rsid w:val="00B05C8D"/>
    <w:rsid w:val="00B05F5C"/>
    <w:rsid w:val="00B06BCF"/>
    <w:rsid w:val="00B07264"/>
    <w:rsid w:val="00B073DC"/>
    <w:rsid w:val="00B104E0"/>
    <w:rsid w:val="00B10785"/>
    <w:rsid w:val="00B10F7C"/>
    <w:rsid w:val="00B119A4"/>
    <w:rsid w:val="00B11E1A"/>
    <w:rsid w:val="00B1239A"/>
    <w:rsid w:val="00B1424B"/>
    <w:rsid w:val="00B1464A"/>
    <w:rsid w:val="00B14A57"/>
    <w:rsid w:val="00B1506B"/>
    <w:rsid w:val="00B166B6"/>
    <w:rsid w:val="00B20F6E"/>
    <w:rsid w:val="00B22DCE"/>
    <w:rsid w:val="00B23FC7"/>
    <w:rsid w:val="00B260F4"/>
    <w:rsid w:val="00B30274"/>
    <w:rsid w:val="00B310FA"/>
    <w:rsid w:val="00B315FD"/>
    <w:rsid w:val="00B32204"/>
    <w:rsid w:val="00B32241"/>
    <w:rsid w:val="00B334F1"/>
    <w:rsid w:val="00B339CB"/>
    <w:rsid w:val="00B3456B"/>
    <w:rsid w:val="00B3471D"/>
    <w:rsid w:val="00B35387"/>
    <w:rsid w:val="00B3599B"/>
    <w:rsid w:val="00B35B48"/>
    <w:rsid w:val="00B379E9"/>
    <w:rsid w:val="00B413AB"/>
    <w:rsid w:val="00B4296F"/>
    <w:rsid w:val="00B45873"/>
    <w:rsid w:val="00B46219"/>
    <w:rsid w:val="00B46986"/>
    <w:rsid w:val="00B50566"/>
    <w:rsid w:val="00B52348"/>
    <w:rsid w:val="00B524E9"/>
    <w:rsid w:val="00B526B9"/>
    <w:rsid w:val="00B60336"/>
    <w:rsid w:val="00B60A05"/>
    <w:rsid w:val="00B60DD2"/>
    <w:rsid w:val="00B64831"/>
    <w:rsid w:val="00B66018"/>
    <w:rsid w:val="00B67FFC"/>
    <w:rsid w:val="00B7037E"/>
    <w:rsid w:val="00B70A80"/>
    <w:rsid w:val="00B70DE1"/>
    <w:rsid w:val="00B71A13"/>
    <w:rsid w:val="00B71E2E"/>
    <w:rsid w:val="00B7299C"/>
    <w:rsid w:val="00B73366"/>
    <w:rsid w:val="00B73DB4"/>
    <w:rsid w:val="00B74B59"/>
    <w:rsid w:val="00B763A9"/>
    <w:rsid w:val="00B766F3"/>
    <w:rsid w:val="00B76D3E"/>
    <w:rsid w:val="00B771CF"/>
    <w:rsid w:val="00B77360"/>
    <w:rsid w:val="00B77C6B"/>
    <w:rsid w:val="00B77DD0"/>
    <w:rsid w:val="00B80EDB"/>
    <w:rsid w:val="00B8308B"/>
    <w:rsid w:val="00B83C66"/>
    <w:rsid w:val="00B83C6C"/>
    <w:rsid w:val="00B84744"/>
    <w:rsid w:val="00B849A2"/>
    <w:rsid w:val="00B84BF7"/>
    <w:rsid w:val="00B852B0"/>
    <w:rsid w:val="00B857C3"/>
    <w:rsid w:val="00B91611"/>
    <w:rsid w:val="00B9185D"/>
    <w:rsid w:val="00B91CB5"/>
    <w:rsid w:val="00B92E34"/>
    <w:rsid w:val="00B93EDB"/>
    <w:rsid w:val="00B943E3"/>
    <w:rsid w:val="00B949D8"/>
    <w:rsid w:val="00B976A2"/>
    <w:rsid w:val="00B97C43"/>
    <w:rsid w:val="00BA0E9F"/>
    <w:rsid w:val="00BA1053"/>
    <w:rsid w:val="00BA17E2"/>
    <w:rsid w:val="00BA26AD"/>
    <w:rsid w:val="00BA315D"/>
    <w:rsid w:val="00BA3539"/>
    <w:rsid w:val="00BA6B97"/>
    <w:rsid w:val="00BA7246"/>
    <w:rsid w:val="00BA746E"/>
    <w:rsid w:val="00BB0502"/>
    <w:rsid w:val="00BB11F2"/>
    <w:rsid w:val="00BB1996"/>
    <w:rsid w:val="00BB1C9C"/>
    <w:rsid w:val="00BB248B"/>
    <w:rsid w:val="00BB3A05"/>
    <w:rsid w:val="00BB421F"/>
    <w:rsid w:val="00BB4A1E"/>
    <w:rsid w:val="00BB52A4"/>
    <w:rsid w:val="00BB536D"/>
    <w:rsid w:val="00BB6554"/>
    <w:rsid w:val="00BB75CC"/>
    <w:rsid w:val="00BB77C8"/>
    <w:rsid w:val="00BB78CA"/>
    <w:rsid w:val="00BC032D"/>
    <w:rsid w:val="00BC11AD"/>
    <w:rsid w:val="00BC1C3B"/>
    <w:rsid w:val="00BC2988"/>
    <w:rsid w:val="00BC2A93"/>
    <w:rsid w:val="00BC2C39"/>
    <w:rsid w:val="00BC2CFD"/>
    <w:rsid w:val="00BC551B"/>
    <w:rsid w:val="00BC6E65"/>
    <w:rsid w:val="00BD19F7"/>
    <w:rsid w:val="00BD1D51"/>
    <w:rsid w:val="00BD4094"/>
    <w:rsid w:val="00BD5EE3"/>
    <w:rsid w:val="00BD7464"/>
    <w:rsid w:val="00BE0AE3"/>
    <w:rsid w:val="00BE1870"/>
    <w:rsid w:val="00BE190A"/>
    <w:rsid w:val="00BE3C0D"/>
    <w:rsid w:val="00BE44DA"/>
    <w:rsid w:val="00BE47D3"/>
    <w:rsid w:val="00BE5927"/>
    <w:rsid w:val="00BE6786"/>
    <w:rsid w:val="00BE7CAF"/>
    <w:rsid w:val="00BE7FC6"/>
    <w:rsid w:val="00BF016C"/>
    <w:rsid w:val="00BF0411"/>
    <w:rsid w:val="00BF09F6"/>
    <w:rsid w:val="00BF0D84"/>
    <w:rsid w:val="00BF5023"/>
    <w:rsid w:val="00BF65F2"/>
    <w:rsid w:val="00BF6EAB"/>
    <w:rsid w:val="00BF7252"/>
    <w:rsid w:val="00BF73FF"/>
    <w:rsid w:val="00C0062D"/>
    <w:rsid w:val="00C02845"/>
    <w:rsid w:val="00C029CF"/>
    <w:rsid w:val="00C03927"/>
    <w:rsid w:val="00C03A06"/>
    <w:rsid w:val="00C0734F"/>
    <w:rsid w:val="00C07532"/>
    <w:rsid w:val="00C10A5C"/>
    <w:rsid w:val="00C1176A"/>
    <w:rsid w:val="00C11B6A"/>
    <w:rsid w:val="00C12B11"/>
    <w:rsid w:val="00C1428A"/>
    <w:rsid w:val="00C142AE"/>
    <w:rsid w:val="00C14EA2"/>
    <w:rsid w:val="00C1514D"/>
    <w:rsid w:val="00C15E3A"/>
    <w:rsid w:val="00C20231"/>
    <w:rsid w:val="00C20538"/>
    <w:rsid w:val="00C206D8"/>
    <w:rsid w:val="00C20D7C"/>
    <w:rsid w:val="00C21694"/>
    <w:rsid w:val="00C2259B"/>
    <w:rsid w:val="00C22673"/>
    <w:rsid w:val="00C23FF9"/>
    <w:rsid w:val="00C2426E"/>
    <w:rsid w:val="00C24EC0"/>
    <w:rsid w:val="00C264F2"/>
    <w:rsid w:val="00C26783"/>
    <w:rsid w:val="00C3069D"/>
    <w:rsid w:val="00C306EA"/>
    <w:rsid w:val="00C31264"/>
    <w:rsid w:val="00C3151D"/>
    <w:rsid w:val="00C31ED7"/>
    <w:rsid w:val="00C33769"/>
    <w:rsid w:val="00C3510B"/>
    <w:rsid w:val="00C35AC1"/>
    <w:rsid w:val="00C362A1"/>
    <w:rsid w:val="00C417E2"/>
    <w:rsid w:val="00C446BE"/>
    <w:rsid w:val="00C47425"/>
    <w:rsid w:val="00C501E0"/>
    <w:rsid w:val="00C503D9"/>
    <w:rsid w:val="00C53D59"/>
    <w:rsid w:val="00C5470E"/>
    <w:rsid w:val="00C55FAF"/>
    <w:rsid w:val="00C60FF3"/>
    <w:rsid w:val="00C62885"/>
    <w:rsid w:val="00C62B87"/>
    <w:rsid w:val="00C631B8"/>
    <w:rsid w:val="00C65D1B"/>
    <w:rsid w:val="00C66BE4"/>
    <w:rsid w:val="00C70881"/>
    <w:rsid w:val="00C7095D"/>
    <w:rsid w:val="00C70FE2"/>
    <w:rsid w:val="00C71295"/>
    <w:rsid w:val="00C73812"/>
    <w:rsid w:val="00C779DF"/>
    <w:rsid w:val="00C80638"/>
    <w:rsid w:val="00C81929"/>
    <w:rsid w:val="00C82017"/>
    <w:rsid w:val="00C82269"/>
    <w:rsid w:val="00C82C91"/>
    <w:rsid w:val="00C8337C"/>
    <w:rsid w:val="00C83D6E"/>
    <w:rsid w:val="00C84564"/>
    <w:rsid w:val="00C8694D"/>
    <w:rsid w:val="00C902E0"/>
    <w:rsid w:val="00C92539"/>
    <w:rsid w:val="00C933DF"/>
    <w:rsid w:val="00C93BD8"/>
    <w:rsid w:val="00C94111"/>
    <w:rsid w:val="00C95948"/>
    <w:rsid w:val="00C97554"/>
    <w:rsid w:val="00C97680"/>
    <w:rsid w:val="00CA20A9"/>
    <w:rsid w:val="00CA3682"/>
    <w:rsid w:val="00CA4AD1"/>
    <w:rsid w:val="00CA53AB"/>
    <w:rsid w:val="00CA6AEA"/>
    <w:rsid w:val="00CB0855"/>
    <w:rsid w:val="00CB15D0"/>
    <w:rsid w:val="00CB18B8"/>
    <w:rsid w:val="00CB45AC"/>
    <w:rsid w:val="00CB49BC"/>
    <w:rsid w:val="00CB4A12"/>
    <w:rsid w:val="00CB5255"/>
    <w:rsid w:val="00CB58A1"/>
    <w:rsid w:val="00CB58E2"/>
    <w:rsid w:val="00CB59FF"/>
    <w:rsid w:val="00CB6AF8"/>
    <w:rsid w:val="00CB7D02"/>
    <w:rsid w:val="00CB7E1C"/>
    <w:rsid w:val="00CC02D0"/>
    <w:rsid w:val="00CC0D8E"/>
    <w:rsid w:val="00CC189B"/>
    <w:rsid w:val="00CC1FE5"/>
    <w:rsid w:val="00CC2799"/>
    <w:rsid w:val="00CC2FC5"/>
    <w:rsid w:val="00CC3D0D"/>
    <w:rsid w:val="00CC55D1"/>
    <w:rsid w:val="00CC65B2"/>
    <w:rsid w:val="00CC6661"/>
    <w:rsid w:val="00CC7D6A"/>
    <w:rsid w:val="00CD0280"/>
    <w:rsid w:val="00CD163C"/>
    <w:rsid w:val="00CD1B71"/>
    <w:rsid w:val="00CD234E"/>
    <w:rsid w:val="00CD2F3C"/>
    <w:rsid w:val="00CD3C47"/>
    <w:rsid w:val="00CD42C8"/>
    <w:rsid w:val="00CD5478"/>
    <w:rsid w:val="00CD5C86"/>
    <w:rsid w:val="00CD5EFE"/>
    <w:rsid w:val="00CD6789"/>
    <w:rsid w:val="00CD776A"/>
    <w:rsid w:val="00CD7FB2"/>
    <w:rsid w:val="00CE0610"/>
    <w:rsid w:val="00CE0D46"/>
    <w:rsid w:val="00CE1406"/>
    <w:rsid w:val="00CE2B7F"/>
    <w:rsid w:val="00CE398C"/>
    <w:rsid w:val="00CE4410"/>
    <w:rsid w:val="00CE488B"/>
    <w:rsid w:val="00CE4989"/>
    <w:rsid w:val="00CE4DFB"/>
    <w:rsid w:val="00CE63C3"/>
    <w:rsid w:val="00CE6C05"/>
    <w:rsid w:val="00CE7B12"/>
    <w:rsid w:val="00CF0293"/>
    <w:rsid w:val="00CF12D0"/>
    <w:rsid w:val="00CF1497"/>
    <w:rsid w:val="00CF1752"/>
    <w:rsid w:val="00CF3119"/>
    <w:rsid w:val="00D005E4"/>
    <w:rsid w:val="00D019E6"/>
    <w:rsid w:val="00D03736"/>
    <w:rsid w:val="00D0424E"/>
    <w:rsid w:val="00D048B9"/>
    <w:rsid w:val="00D04D69"/>
    <w:rsid w:val="00D0576A"/>
    <w:rsid w:val="00D07A9C"/>
    <w:rsid w:val="00D10164"/>
    <w:rsid w:val="00D10252"/>
    <w:rsid w:val="00D12244"/>
    <w:rsid w:val="00D123D0"/>
    <w:rsid w:val="00D12DA2"/>
    <w:rsid w:val="00D14865"/>
    <w:rsid w:val="00D16262"/>
    <w:rsid w:val="00D16704"/>
    <w:rsid w:val="00D17D5F"/>
    <w:rsid w:val="00D20701"/>
    <w:rsid w:val="00D20942"/>
    <w:rsid w:val="00D230B5"/>
    <w:rsid w:val="00D25626"/>
    <w:rsid w:val="00D26C81"/>
    <w:rsid w:val="00D27E02"/>
    <w:rsid w:val="00D30BDC"/>
    <w:rsid w:val="00D31340"/>
    <w:rsid w:val="00D3329C"/>
    <w:rsid w:val="00D3347E"/>
    <w:rsid w:val="00D33F50"/>
    <w:rsid w:val="00D3464D"/>
    <w:rsid w:val="00D3542B"/>
    <w:rsid w:val="00D3615F"/>
    <w:rsid w:val="00D37CA2"/>
    <w:rsid w:val="00D40A98"/>
    <w:rsid w:val="00D41B6D"/>
    <w:rsid w:val="00D42063"/>
    <w:rsid w:val="00D4302C"/>
    <w:rsid w:val="00D439F2"/>
    <w:rsid w:val="00D454E9"/>
    <w:rsid w:val="00D4756F"/>
    <w:rsid w:val="00D47C93"/>
    <w:rsid w:val="00D511BD"/>
    <w:rsid w:val="00D51686"/>
    <w:rsid w:val="00D517AB"/>
    <w:rsid w:val="00D518BF"/>
    <w:rsid w:val="00D51AF0"/>
    <w:rsid w:val="00D52B0A"/>
    <w:rsid w:val="00D52F49"/>
    <w:rsid w:val="00D55540"/>
    <w:rsid w:val="00D55675"/>
    <w:rsid w:val="00D561D3"/>
    <w:rsid w:val="00D562AE"/>
    <w:rsid w:val="00D563DA"/>
    <w:rsid w:val="00D56CB3"/>
    <w:rsid w:val="00D57A98"/>
    <w:rsid w:val="00D57E1D"/>
    <w:rsid w:val="00D60D37"/>
    <w:rsid w:val="00D60F7A"/>
    <w:rsid w:val="00D61B20"/>
    <w:rsid w:val="00D6358C"/>
    <w:rsid w:val="00D64298"/>
    <w:rsid w:val="00D645EE"/>
    <w:rsid w:val="00D646A6"/>
    <w:rsid w:val="00D66278"/>
    <w:rsid w:val="00D67D6D"/>
    <w:rsid w:val="00D7016C"/>
    <w:rsid w:val="00D702E3"/>
    <w:rsid w:val="00D71D76"/>
    <w:rsid w:val="00D72D3F"/>
    <w:rsid w:val="00D72EFC"/>
    <w:rsid w:val="00D749BB"/>
    <w:rsid w:val="00D77516"/>
    <w:rsid w:val="00D77D19"/>
    <w:rsid w:val="00D8073F"/>
    <w:rsid w:val="00D80AF7"/>
    <w:rsid w:val="00D82EE8"/>
    <w:rsid w:val="00D82F94"/>
    <w:rsid w:val="00D853FB"/>
    <w:rsid w:val="00D85C2C"/>
    <w:rsid w:val="00D8643A"/>
    <w:rsid w:val="00D86C3C"/>
    <w:rsid w:val="00D86C6E"/>
    <w:rsid w:val="00D86DA1"/>
    <w:rsid w:val="00D87D4C"/>
    <w:rsid w:val="00D87E0F"/>
    <w:rsid w:val="00D87FF5"/>
    <w:rsid w:val="00D90B2E"/>
    <w:rsid w:val="00D9108E"/>
    <w:rsid w:val="00D91E35"/>
    <w:rsid w:val="00D929EA"/>
    <w:rsid w:val="00D932C3"/>
    <w:rsid w:val="00D94D6A"/>
    <w:rsid w:val="00DA0E4B"/>
    <w:rsid w:val="00DA4653"/>
    <w:rsid w:val="00DA4A0F"/>
    <w:rsid w:val="00DA5F66"/>
    <w:rsid w:val="00DA7434"/>
    <w:rsid w:val="00DA7ED3"/>
    <w:rsid w:val="00DB0703"/>
    <w:rsid w:val="00DB1B48"/>
    <w:rsid w:val="00DB273B"/>
    <w:rsid w:val="00DB29C2"/>
    <w:rsid w:val="00DB3911"/>
    <w:rsid w:val="00DB3F01"/>
    <w:rsid w:val="00DB4225"/>
    <w:rsid w:val="00DB4568"/>
    <w:rsid w:val="00DB4BCC"/>
    <w:rsid w:val="00DB7579"/>
    <w:rsid w:val="00DC1516"/>
    <w:rsid w:val="00DC1EC0"/>
    <w:rsid w:val="00DC33DE"/>
    <w:rsid w:val="00DC3F24"/>
    <w:rsid w:val="00DC41FC"/>
    <w:rsid w:val="00DC4935"/>
    <w:rsid w:val="00DC4B8A"/>
    <w:rsid w:val="00DC4EA2"/>
    <w:rsid w:val="00DC5AE2"/>
    <w:rsid w:val="00DC719F"/>
    <w:rsid w:val="00DC7A32"/>
    <w:rsid w:val="00DD07AF"/>
    <w:rsid w:val="00DD0F51"/>
    <w:rsid w:val="00DD1161"/>
    <w:rsid w:val="00DD11EF"/>
    <w:rsid w:val="00DD19E2"/>
    <w:rsid w:val="00DD3B87"/>
    <w:rsid w:val="00DD3E70"/>
    <w:rsid w:val="00DD404C"/>
    <w:rsid w:val="00DD4AD4"/>
    <w:rsid w:val="00DD50D3"/>
    <w:rsid w:val="00DD57B9"/>
    <w:rsid w:val="00DD67FF"/>
    <w:rsid w:val="00DE04AA"/>
    <w:rsid w:val="00DE1549"/>
    <w:rsid w:val="00DE1D35"/>
    <w:rsid w:val="00DE46AA"/>
    <w:rsid w:val="00DE5319"/>
    <w:rsid w:val="00DE6276"/>
    <w:rsid w:val="00DE63CD"/>
    <w:rsid w:val="00DE7777"/>
    <w:rsid w:val="00DF1C4E"/>
    <w:rsid w:val="00DF2EB4"/>
    <w:rsid w:val="00DF306E"/>
    <w:rsid w:val="00DF336D"/>
    <w:rsid w:val="00DF41A5"/>
    <w:rsid w:val="00DF6742"/>
    <w:rsid w:val="00DF6B15"/>
    <w:rsid w:val="00DF7872"/>
    <w:rsid w:val="00DF7CED"/>
    <w:rsid w:val="00E0123C"/>
    <w:rsid w:val="00E02EE9"/>
    <w:rsid w:val="00E03399"/>
    <w:rsid w:val="00E03BC2"/>
    <w:rsid w:val="00E052FE"/>
    <w:rsid w:val="00E05E74"/>
    <w:rsid w:val="00E06653"/>
    <w:rsid w:val="00E101F4"/>
    <w:rsid w:val="00E10537"/>
    <w:rsid w:val="00E10C0E"/>
    <w:rsid w:val="00E10DBE"/>
    <w:rsid w:val="00E1182D"/>
    <w:rsid w:val="00E11B7E"/>
    <w:rsid w:val="00E12018"/>
    <w:rsid w:val="00E14A43"/>
    <w:rsid w:val="00E153B7"/>
    <w:rsid w:val="00E15799"/>
    <w:rsid w:val="00E17F09"/>
    <w:rsid w:val="00E201E2"/>
    <w:rsid w:val="00E208CE"/>
    <w:rsid w:val="00E21B25"/>
    <w:rsid w:val="00E22101"/>
    <w:rsid w:val="00E2296A"/>
    <w:rsid w:val="00E22F73"/>
    <w:rsid w:val="00E23359"/>
    <w:rsid w:val="00E23A46"/>
    <w:rsid w:val="00E23B27"/>
    <w:rsid w:val="00E23D14"/>
    <w:rsid w:val="00E249B8"/>
    <w:rsid w:val="00E24A6E"/>
    <w:rsid w:val="00E24F3B"/>
    <w:rsid w:val="00E254FD"/>
    <w:rsid w:val="00E26ABE"/>
    <w:rsid w:val="00E27A00"/>
    <w:rsid w:val="00E27F7E"/>
    <w:rsid w:val="00E322D4"/>
    <w:rsid w:val="00E324DF"/>
    <w:rsid w:val="00E331CA"/>
    <w:rsid w:val="00E33690"/>
    <w:rsid w:val="00E3385D"/>
    <w:rsid w:val="00E338A2"/>
    <w:rsid w:val="00E3420C"/>
    <w:rsid w:val="00E35F62"/>
    <w:rsid w:val="00E3665B"/>
    <w:rsid w:val="00E377C5"/>
    <w:rsid w:val="00E4199F"/>
    <w:rsid w:val="00E42A75"/>
    <w:rsid w:val="00E444C6"/>
    <w:rsid w:val="00E44EB4"/>
    <w:rsid w:val="00E452FC"/>
    <w:rsid w:val="00E45B2C"/>
    <w:rsid w:val="00E4704F"/>
    <w:rsid w:val="00E47632"/>
    <w:rsid w:val="00E47758"/>
    <w:rsid w:val="00E477F9"/>
    <w:rsid w:val="00E52645"/>
    <w:rsid w:val="00E5416F"/>
    <w:rsid w:val="00E54C66"/>
    <w:rsid w:val="00E61C15"/>
    <w:rsid w:val="00E61C72"/>
    <w:rsid w:val="00E627A2"/>
    <w:rsid w:val="00E62984"/>
    <w:rsid w:val="00E6325B"/>
    <w:rsid w:val="00E64464"/>
    <w:rsid w:val="00E65718"/>
    <w:rsid w:val="00E65B24"/>
    <w:rsid w:val="00E70401"/>
    <w:rsid w:val="00E7142C"/>
    <w:rsid w:val="00E71503"/>
    <w:rsid w:val="00E73B9F"/>
    <w:rsid w:val="00E75FED"/>
    <w:rsid w:val="00E7636E"/>
    <w:rsid w:val="00E76685"/>
    <w:rsid w:val="00E76871"/>
    <w:rsid w:val="00E76CB7"/>
    <w:rsid w:val="00E8127E"/>
    <w:rsid w:val="00E8240D"/>
    <w:rsid w:val="00E82D13"/>
    <w:rsid w:val="00E832ED"/>
    <w:rsid w:val="00E84396"/>
    <w:rsid w:val="00E84778"/>
    <w:rsid w:val="00E85FBA"/>
    <w:rsid w:val="00E868BF"/>
    <w:rsid w:val="00E86987"/>
    <w:rsid w:val="00E87A5D"/>
    <w:rsid w:val="00E90553"/>
    <w:rsid w:val="00E90877"/>
    <w:rsid w:val="00E90C19"/>
    <w:rsid w:val="00E91401"/>
    <w:rsid w:val="00E91FA0"/>
    <w:rsid w:val="00E945CB"/>
    <w:rsid w:val="00E95759"/>
    <w:rsid w:val="00EA0CC1"/>
    <w:rsid w:val="00EA1006"/>
    <w:rsid w:val="00EA10CD"/>
    <w:rsid w:val="00EA2AA7"/>
    <w:rsid w:val="00EA32A5"/>
    <w:rsid w:val="00EA35F6"/>
    <w:rsid w:val="00EA4694"/>
    <w:rsid w:val="00EA4833"/>
    <w:rsid w:val="00EA4B07"/>
    <w:rsid w:val="00EA512C"/>
    <w:rsid w:val="00EA73E9"/>
    <w:rsid w:val="00EB0334"/>
    <w:rsid w:val="00EB2D49"/>
    <w:rsid w:val="00EB367D"/>
    <w:rsid w:val="00EB40D5"/>
    <w:rsid w:val="00EB4DF3"/>
    <w:rsid w:val="00EB5645"/>
    <w:rsid w:val="00EB7B3E"/>
    <w:rsid w:val="00EC31E4"/>
    <w:rsid w:val="00EC3775"/>
    <w:rsid w:val="00EC3DB8"/>
    <w:rsid w:val="00EC3FED"/>
    <w:rsid w:val="00EC7BC3"/>
    <w:rsid w:val="00ED0AED"/>
    <w:rsid w:val="00ED1CF9"/>
    <w:rsid w:val="00ED22A2"/>
    <w:rsid w:val="00ED319F"/>
    <w:rsid w:val="00ED7DD8"/>
    <w:rsid w:val="00EE1616"/>
    <w:rsid w:val="00EE2C8F"/>
    <w:rsid w:val="00EE3751"/>
    <w:rsid w:val="00EE3C0E"/>
    <w:rsid w:val="00EE3C92"/>
    <w:rsid w:val="00EE487C"/>
    <w:rsid w:val="00EE5AA6"/>
    <w:rsid w:val="00EE5DE1"/>
    <w:rsid w:val="00EE78DB"/>
    <w:rsid w:val="00EF0D79"/>
    <w:rsid w:val="00EF3C94"/>
    <w:rsid w:val="00EF6937"/>
    <w:rsid w:val="00F00D1D"/>
    <w:rsid w:val="00F02AE3"/>
    <w:rsid w:val="00F04828"/>
    <w:rsid w:val="00F05532"/>
    <w:rsid w:val="00F06D14"/>
    <w:rsid w:val="00F07A2C"/>
    <w:rsid w:val="00F11EB5"/>
    <w:rsid w:val="00F1226B"/>
    <w:rsid w:val="00F13594"/>
    <w:rsid w:val="00F13B22"/>
    <w:rsid w:val="00F14F9F"/>
    <w:rsid w:val="00F15E06"/>
    <w:rsid w:val="00F211E4"/>
    <w:rsid w:val="00F215A7"/>
    <w:rsid w:val="00F2196D"/>
    <w:rsid w:val="00F23D95"/>
    <w:rsid w:val="00F24AB1"/>
    <w:rsid w:val="00F24B3D"/>
    <w:rsid w:val="00F25DB6"/>
    <w:rsid w:val="00F267D0"/>
    <w:rsid w:val="00F2680B"/>
    <w:rsid w:val="00F27E8C"/>
    <w:rsid w:val="00F31DD5"/>
    <w:rsid w:val="00F33CF2"/>
    <w:rsid w:val="00F342AA"/>
    <w:rsid w:val="00F34EDA"/>
    <w:rsid w:val="00F37D33"/>
    <w:rsid w:val="00F400D4"/>
    <w:rsid w:val="00F4041F"/>
    <w:rsid w:val="00F40433"/>
    <w:rsid w:val="00F40870"/>
    <w:rsid w:val="00F41986"/>
    <w:rsid w:val="00F42182"/>
    <w:rsid w:val="00F45AE1"/>
    <w:rsid w:val="00F461AF"/>
    <w:rsid w:val="00F461C1"/>
    <w:rsid w:val="00F470AA"/>
    <w:rsid w:val="00F47EF8"/>
    <w:rsid w:val="00F524E6"/>
    <w:rsid w:val="00F53BBC"/>
    <w:rsid w:val="00F54F63"/>
    <w:rsid w:val="00F56FCB"/>
    <w:rsid w:val="00F60759"/>
    <w:rsid w:val="00F61F9A"/>
    <w:rsid w:val="00F620AB"/>
    <w:rsid w:val="00F62266"/>
    <w:rsid w:val="00F63479"/>
    <w:rsid w:val="00F649C4"/>
    <w:rsid w:val="00F7306B"/>
    <w:rsid w:val="00F74A50"/>
    <w:rsid w:val="00F753CD"/>
    <w:rsid w:val="00F757B6"/>
    <w:rsid w:val="00F776D3"/>
    <w:rsid w:val="00F77897"/>
    <w:rsid w:val="00F8118D"/>
    <w:rsid w:val="00F81F49"/>
    <w:rsid w:val="00F8393D"/>
    <w:rsid w:val="00F83DE8"/>
    <w:rsid w:val="00F84445"/>
    <w:rsid w:val="00F8466D"/>
    <w:rsid w:val="00F8607E"/>
    <w:rsid w:val="00F866C1"/>
    <w:rsid w:val="00F8751C"/>
    <w:rsid w:val="00F87DC8"/>
    <w:rsid w:val="00F90D60"/>
    <w:rsid w:val="00F913E5"/>
    <w:rsid w:val="00F9156E"/>
    <w:rsid w:val="00F9445E"/>
    <w:rsid w:val="00F94507"/>
    <w:rsid w:val="00F9759D"/>
    <w:rsid w:val="00F97AFA"/>
    <w:rsid w:val="00F97C52"/>
    <w:rsid w:val="00FA0411"/>
    <w:rsid w:val="00FA0735"/>
    <w:rsid w:val="00FA0952"/>
    <w:rsid w:val="00FA09C3"/>
    <w:rsid w:val="00FA1E31"/>
    <w:rsid w:val="00FA29B4"/>
    <w:rsid w:val="00FA2E2B"/>
    <w:rsid w:val="00FA3243"/>
    <w:rsid w:val="00FA3AAE"/>
    <w:rsid w:val="00FA5BA6"/>
    <w:rsid w:val="00FA6CD5"/>
    <w:rsid w:val="00FA7553"/>
    <w:rsid w:val="00FA7A1A"/>
    <w:rsid w:val="00FB0FE7"/>
    <w:rsid w:val="00FB15AC"/>
    <w:rsid w:val="00FB35A5"/>
    <w:rsid w:val="00FB39A4"/>
    <w:rsid w:val="00FB3F11"/>
    <w:rsid w:val="00FB55E1"/>
    <w:rsid w:val="00FB64B6"/>
    <w:rsid w:val="00FB6B0E"/>
    <w:rsid w:val="00FB6F5E"/>
    <w:rsid w:val="00FC0059"/>
    <w:rsid w:val="00FC0753"/>
    <w:rsid w:val="00FC11F8"/>
    <w:rsid w:val="00FC159E"/>
    <w:rsid w:val="00FC2A98"/>
    <w:rsid w:val="00FC57A0"/>
    <w:rsid w:val="00FC6097"/>
    <w:rsid w:val="00FC6552"/>
    <w:rsid w:val="00FC7491"/>
    <w:rsid w:val="00FD0062"/>
    <w:rsid w:val="00FD1585"/>
    <w:rsid w:val="00FD166D"/>
    <w:rsid w:val="00FD18B1"/>
    <w:rsid w:val="00FD1DA3"/>
    <w:rsid w:val="00FD2094"/>
    <w:rsid w:val="00FD2DCA"/>
    <w:rsid w:val="00FD2EE2"/>
    <w:rsid w:val="00FD46EE"/>
    <w:rsid w:val="00FD4BCA"/>
    <w:rsid w:val="00FD4C8A"/>
    <w:rsid w:val="00FD5CC9"/>
    <w:rsid w:val="00FD678F"/>
    <w:rsid w:val="00FE0245"/>
    <w:rsid w:val="00FE143E"/>
    <w:rsid w:val="00FE21DB"/>
    <w:rsid w:val="00FE2F2E"/>
    <w:rsid w:val="00FE3954"/>
    <w:rsid w:val="00FE4CD3"/>
    <w:rsid w:val="00FE56BE"/>
    <w:rsid w:val="00FE6A79"/>
    <w:rsid w:val="00FE736F"/>
    <w:rsid w:val="00FE7B63"/>
    <w:rsid w:val="00FE7BFC"/>
    <w:rsid w:val="00FF34B7"/>
    <w:rsid w:val="00FF3F34"/>
    <w:rsid w:val="00FF4ACE"/>
    <w:rsid w:val="00FF5624"/>
    <w:rsid w:val="00FF6024"/>
    <w:rsid w:val="00FF6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78B3"/>
  <w15:docId w15:val="{D4505050-2F3C-406E-8BD7-FC9A367C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8E"/>
    <w:rPr>
      <w:lang w:val="en-GB"/>
    </w:rPr>
  </w:style>
  <w:style w:type="paragraph" w:styleId="Heading1">
    <w:name w:val="heading 1"/>
    <w:basedOn w:val="Normal"/>
    <w:next w:val="Normal"/>
    <w:link w:val="Heading1Char"/>
    <w:qFormat/>
    <w:rsid w:val="008B7230"/>
    <w:pPr>
      <w:keepNext/>
      <w:spacing w:after="0" w:line="240" w:lineRule="auto"/>
      <w:jc w:val="right"/>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8C46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4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0C688E"/>
    <w:pPr>
      <w:ind w:left="720"/>
      <w:contextualSpacing/>
    </w:p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qFormat/>
    <w:rsid w:val="000C688E"/>
    <w:pPr>
      <w:spacing w:after="12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0C688E"/>
    <w:rPr>
      <w:rFonts w:ascii="Arial" w:eastAsia="Times New Roman" w:hAnsi="Arial" w:cs="Times New Roman"/>
      <w:sz w:val="20"/>
      <w:szCs w:val="20"/>
      <w:lang w:val="en-GB" w:eastAsia="en-GB"/>
    </w:rPr>
  </w:style>
  <w:style w:type="character" w:styleId="FootnoteReferenc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0C688E"/>
    <w:rPr>
      <w:rFonts w:ascii="TimesNewRomanPS" w:hAnsi="TimesNewRomanPS"/>
      <w:position w:val="6"/>
      <w:sz w:val="16"/>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0C688E"/>
    <w:pPr>
      <w:spacing w:before="120" w:line="240" w:lineRule="exact"/>
      <w:jc w:val="both"/>
    </w:pPr>
    <w:rPr>
      <w:rFonts w:ascii="TimesNewRomanPS" w:hAnsi="TimesNewRomanPS"/>
      <w:position w:val="6"/>
      <w:sz w:val="16"/>
      <w:lang w:val="en-US"/>
    </w:rPr>
  </w:style>
  <w:style w:type="table" w:styleId="TableGrid">
    <w:name w:val="Table Grid"/>
    <w:basedOn w:val="TableNormal"/>
    <w:uiPriority w:val="39"/>
    <w:rsid w:val="000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88E"/>
    <w:rPr>
      <w:color w:val="0563C1" w:themeColor="hyperlink"/>
      <w:u w:val="single"/>
    </w:r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0C688E"/>
    <w:rPr>
      <w:lang w:val="en-GB"/>
    </w:rPr>
  </w:style>
  <w:style w:type="paragraph" w:customStyle="1" w:styleId="Text2">
    <w:name w:val="Text 2"/>
    <w:basedOn w:val="Normal"/>
    <w:rsid w:val="003F4366"/>
    <w:pPr>
      <w:tabs>
        <w:tab w:val="left" w:pos="2161"/>
      </w:tabs>
      <w:spacing w:after="120" w:line="240" w:lineRule="auto"/>
      <w:ind w:left="1202"/>
      <w:jc w:val="both"/>
    </w:pPr>
    <w:rPr>
      <w:rFonts w:ascii="Arial" w:eastAsia="Times New Roman" w:hAnsi="Arial" w:cs="Times New Roman"/>
      <w:sz w:val="20"/>
      <w:szCs w:val="20"/>
      <w:lang w:eastAsia="en-GB"/>
    </w:rPr>
  </w:style>
  <w:style w:type="paragraph" w:customStyle="1" w:styleId="Normal1">
    <w:name w:val="Normal1"/>
    <w:basedOn w:val="Normal"/>
    <w:rsid w:val="003F43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F04EE"/>
    <w:rPr>
      <w:sz w:val="16"/>
      <w:szCs w:val="16"/>
    </w:rPr>
  </w:style>
  <w:style w:type="paragraph" w:styleId="CommentText">
    <w:name w:val="annotation text"/>
    <w:basedOn w:val="Normal"/>
    <w:link w:val="CommentTextChar"/>
    <w:uiPriority w:val="99"/>
    <w:unhideWhenUsed/>
    <w:rsid w:val="00AF04EE"/>
    <w:pPr>
      <w:spacing w:line="240" w:lineRule="auto"/>
    </w:pPr>
    <w:rPr>
      <w:sz w:val="20"/>
      <w:szCs w:val="20"/>
    </w:rPr>
  </w:style>
  <w:style w:type="character" w:customStyle="1" w:styleId="CommentTextChar">
    <w:name w:val="Comment Text Char"/>
    <w:basedOn w:val="DefaultParagraphFont"/>
    <w:link w:val="CommentText"/>
    <w:uiPriority w:val="99"/>
    <w:rsid w:val="00AF04EE"/>
    <w:rPr>
      <w:sz w:val="20"/>
      <w:szCs w:val="20"/>
      <w:lang w:val="en-GB"/>
    </w:rPr>
  </w:style>
  <w:style w:type="paragraph" w:styleId="CommentSubject">
    <w:name w:val="annotation subject"/>
    <w:basedOn w:val="CommentText"/>
    <w:next w:val="CommentText"/>
    <w:link w:val="CommentSubjectChar"/>
    <w:uiPriority w:val="99"/>
    <w:semiHidden/>
    <w:unhideWhenUsed/>
    <w:rsid w:val="00AF04EE"/>
    <w:rPr>
      <w:b/>
      <w:bCs/>
    </w:rPr>
  </w:style>
  <w:style w:type="character" w:customStyle="1" w:styleId="CommentSubjectChar">
    <w:name w:val="Comment Subject Char"/>
    <w:basedOn w:val="CommentTextChar"/>
    <w:link w:val="CommentSubject"/>
    <w:uiPriority w:val="99"/>
    <w:semiHidden/>
    <w:rsid w:val="00AF04EE"/>
    <w:rPr>
      <w:b/>
      <w:bCs/>
      <w:sz w:val="20"/>
      <w:szCs w:val="20"/>
      <w:lang w:val="en-GB"/>
    </w:rPr>
  </w:style>
  <w:style w:type="paragraph" w:styleId="Revision">
    <w:name w:val="Revision"/>
    <w:hidden/>
    <w:uiPriority w:val="99"/>
    <w:semiHidden/>
    <w:rsid w:val="005B42D8"/>
    <w:pPr>
      <w:spacing w:after="0" w:line="240" w:lineRule="auto"/>
    </w:pPr>
    <w:rPr>
      <w:lang w:val="en-GB"/>
    </w:rPr>
  </w:style>
  <w:style w:type="paragraph" w:customStyle="1" w:styleId="stil1tekst">
    <w:name w:val="stil_1tekst"/>
    <w:basedOn w:val="Normal"/>
    <w:rsid w:val="00516556"/>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character" w:customStyle="1" w:styleId="tlid-translation">
    <w:name w:val="tlid-translation"/>
    <w:basedOn w:val="DefaultParagraphFont"/>
    <w:rsid w:val="004C10FE"/>
  </w:style>
  <w:style w:type="paragraph" w:customStyle="1" w:styleId="odluka-zakon">
    <w:name w:val="odluka-zakon"/>
    <w:basedOn w:val="Normal"/>
    <w:rsid w:val="005F1F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2820F2"/>
    <w:pPr>
      <w:autoSpaceDE w:val="0"/>
      <w:autoSpaceDN w:val="0"/>
      <w:adjustRightInd w:val="0"/>
      <w:spacing w:after="0" w:line="240" w:lineRule="auto"/>
    </w:pPr>
    <w:rPr>
      <w:rFonts w:ascii="Tahoma" w:hAnsi="Tahoma" w:cs="Tahoma"/>
      <w:color w:val="000000"/>
      <w:sz w:val="24"/>
      <w:szCs w:val="24"/>
      <w:lang w:val="en-GB"/>
    </w:rPr>
  </w:style>
  <w:style w:type="paragraph" w:customStyle="1" w:styleId="Memoheading">
    <w:name w:val="Memo heading"/>
    <w:qFormat/>
    <w:rsid w:val="00FF6024"/>
    <w:pPr>
      <w:spacing w:after="0" w:line="240" w:lineRule="auto"/>
    </w:pPr>
    <w:rPr>
      <w:rFonts w:ascii="Times New Roman" w:eastAsia="Times New Roman" w:hAnsi="Times New Roman" w:cs="Times New Roman"/>
      <w:noProof/>
      <w:sz w:val="20"/>
      <w:szCs w:val="20"/>
    </w:rPr>
  </w:style>
  <w:style w:type="paragraph" w:styleId="PlainText">
    <w:name w:val="Plain Text"/>
    <w:basedOn w:val="Normal"/>
    <w:link w:val="PlainTextChar"/>
    <w:rsid w:val="008733BB"/>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33BB"/>
    <w:rPr>
      <w:rFonts w:ascii="Courier New" w:eastAsia="Times New Roman" w:hAnsi="Courier New" w:cs="Courier New"/>
      <w:sz w:val="20"/>
      <w:szCs w:val="20"/>
    </w:rPr>
  </w:style>
  <w:style w:type="character" w:customStyle="1" w:styleId="Heading1Char">
    <w:name w:val="Heading 1 Char"/>
    <w:basedOn w:val="DefaultParagraphFont"/>
    <w:link w:val="Heading1"/>
    <w:rsid w:val="008B723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265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6580"/>
    <w:rPr>
      <w:lang w:val="en-GB"/>
    </w:rPr>
  </w:style>
  <w:style w:type="paragraph" w:styleId="Footer">
    <w:name w:val="footer"/>
    <w:basedOn w:val="Normal"/>
    <w:link w:val="FooterChar"/>
    <w:uiPriority w:val="99"/>
    <w:unhideWhenUsed/>
    <w:rsid w:val="007265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6580"/>
    <w:rPr>
      <w:lang w:val="en-GB"/>
    </w:rPr>
  </w:style>
  <w:style w:type="character" w:customStyle="1" w:styleId="Heading2Char">
    <w:name w:val="Heading 2 Char"/>
    <w:basedOn w:val="DefaultParagraphFont"/>
    <w:link w:val="Heading2"/>
    <w:uiPriority w:val="9"/>
    <w:semiHidden/>
    <w:rsid w:val="008C469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8C4695"/>
    <w:rPr>
      <w:rFonts w:asciiTheme="majorHAnsi" w:eastAsiaTheme="majorEastAsia" w:hAnsiTheme="majorHAnsi" w:cstheme="majorBidi"/>
      <w:color w:val="1F3763" w:themeColor="accent1" w:themeShade="7F"/>
      <w:sz w:val="24"/>
      <w:szCs w:val="24"/>
      <w:lang w:val="en-GB"/>
    </w:rPr>
  </w:style>
  <w:style w:type="paragraph" w:styleId="BalloonText">
    <w:name w:val="Balloon Text"/>
    <w:basedOn w:val="Normal"/>
    <w:link w:val="BalloonTextChar"/>
    <w:uiPriority w:val="99"/>
    <w:semiHidden/>
    <w:unhideWhenUsed/>
    <w:rsid w:val="00091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3A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0292">
      <w:bodyDiv w:val="1"/>
      <w:marLeft w:val="0"/>
      <w:marRight w:val="0"/>
      <w:marTop w:val="0"/>
      <w:marBottom w:val="0"/>
      <w:divBdr>
        <w:top w:val="none" w:sz="0" w:space="0" w:color="auto"/>
        <w:left w:val="none" w:sz="0" w:space="0" w:color="auto"/>
        <w:bottom w:val="none" w:sz="0" w:space="0" w:color="auto"/>
        <w:right w:val="none" w:sz="0" w:space="0" w:color="auto"/>
      </w:divBdr>
    </w:div>
    <w:div w:id="395595971">
      <w:bodyDiv w:val="1"/>
      <w:marLeft w:val="0"/>
      <w:marRight w:val="0"/>
      <w:marTop w:val="0"/>
      <w:marBottom w:val="0"/>
      <w:divBdr>
        <w:top w:val="none" w:sz="0" w:space="0" w:color="auto"/>
        <w:left w:val="none" w:sz="0" w:space="0" w:color="auto"/>
        <w:bottom w:val="none" w:sz="0" w:space="0" w:color="auto"/>
        <w:right w:val="none" w:sz="0" w:space="0" w:color="auto"/>
      </w:divBdr>
    </w:div>
    <w:div w:id="411437702">
      <w:bodyDiv w:val="1"/>
      <w:marLeft w:val="0"/>
      <w:marRight w:val="0"/>
      <w:marTop w:val="0"/>
      <w:marBottom w:val="0"/>
      <w:divBdr>
        <w:top w:val="none" w:sz="0" w:space="0" w:color="auto"/>
        <w:left w:val="none" w:sz="0" w:space="0" w:color="auto"/>
        <w:bottom w:val="none" w:sz="0" w:space="0" w:color="auto"/>
        <w:right w:val="none" w:sz="0" w:space="0" w:color="auto"/>
      </w:divBdr>
    </w:div>
    <w:div w:id="1302265909">
      <w:bodyDiv w:val="1"/>
      <w:marLeft w:val="0"/>
      <w:marRight w:val="0"/>
      <w:marTop w:val="0"/>
      <w:marBottom w:val="0"/>
      <w:divBdr>
        <w:top w:val="none" w:sz="0" w:space="0" w:color="auto"/>
        <w:left w:val="none" w:sz="0" w:space="0" w:color="auto"/>
        <w:bottom w:val="none" w:sz="0" w:space="0" w:color="auto"/>
        <w:right w:val="none" w:sz="0" w:space="0" w:color="auto"/>
      </w:divBdr>
    </w:div>
    <w:div w:id="1467234155">
      <w:bodyDiv w:val="1"/>
      <w:marLeft w:val="0"/>
      <w:marRight w:val="0"/>
      <w:marTop w:val="0"/>
      <w:marBottom w:val="0"/>
      <w:divBdr>
        <w:top w:val="none" w:sz="0" w:space="0" w:color="auto"/>
        <w:left w:val="none" w:sz="0" w:space="0" w:color="auto"/>
        <w:bottom w:val="none" w:sz="0" w:space="0" w:color="auto"/>
        <w:right w:val="none" w:sz="0" w:space="0" w:color="auto"/>
      </w:divBdr>
    </w:div>
    <w:div w:id="1806895698">
      <w:bodyDiv w:val="1"/>
      <w:marLeft w:val="0"/>
      <w:marRight w:val="0"/>
      <w:marTop w:val="0"/>
      <w:marBottom w:val="0"/>
      <w:divBdr>
        <w:top w:val="none" w:sz="0" w:space="0" w:color="auto"/>
        <w:left w:val="none" w:sz="0" w:space="0" w:color="auto"/>
        <w:bottom w:val="none" w:sz="0" w:space="0" w:color="auto"/>
        <w:right w:val="none" w:sz="0" w:space="0" w:color="auto"/>
      </w:divBdr>
      <w:divsChild>
        <w:div w:id="1134983334">
          <w:marLeft w:val="0"/>
          <w:marRight w:val="0"/>
          <w:marTop w:val="0"/>
          <w:marBottom w:val="0"/>
          <w:divBdr>
            <w:top w:val="none" w:sz="0" w:space="0" w:color="auto"/>
            <w:left w:val="none" w:sz="0" w:space="0" w:color="auto"/>
            <w:bottom w:val="none" w:sz="0" w:space="0" w:color="auto"/>
            <w:right w:val="none" w:sz="0" w:space="0" w:color="auto"/>
          </w:divBdr>
        </w:div>
        <w:div w:id="1763330983">
          <w:marLeft w:val="0"/>
          <w:marRight w:val="0"/>
          <w:marTop w:val="0"/>
          <w:marBottom w:val="0"/>
          <w:divBdr>
            <w:top w:val="none" w:sz="0" w:space="0" w:color="auto"/>
            <w:left w:val="none" w:sz="0" w:space="0" w:color="auto"/>
            <w:bottom w:val="none" w:sz="0" w:space="0" w:color="auto"/>
            <w:right w:val="none" w:sz="0" w:space="0" w:color="auto"/>
          </w:divBdr>
          <w:divsChild>
            <w:div w:id="567763075">
              <w:marLeft w:val="0"/>
              <w:marRight w:val="0"/>
              <w:marTop w:val="0"/>
              <w:marBottom w:val="0"/>
              <w:divBdr>
                <w:top w:val="none" w:sz="0" w:space="0" w:color="auto"/>
                <w:left w:val="none" w:sz="0" w:space="0" w:color="auto"/>
                <w:bottom w:val="none" w:sz="0" w:space="0" w:color="auto"/>
                <w:right w:val="none" w:sz="0" w:space="0" w:color="auto"/>
              </w:divBdr>
              <w:divsChild>
                <w:div w:id="282155702">
                  <w:marLeft w:val="0"/>
                  <w:marRight w:val="0"/>
                  <w:marTop w:val="0"/>
                  <w:marBottom w:val="0"/>
                  <w:divBdr>
                    <w:top w:val="none" w:sz="0" w:space="0" w:color="auto"/>
                    <w:left w:val="none" w:sz="0" w:space="0" w:color="auto"/>
                    <w:bottom w:val="none" w:sz="0" w:space="0" w:color="auto"/>
                    <w:right w:val="none" w:sz="0" w:space="0" w:color="auto"/>
                  </w:divBdr>
                  <w:divsChild>
                    <w:div w:id="499469348">
                      <w:marLeft w:val="0"/>
                      <w:marRight w:val="0"/>
                      <w:marTop w:val="0"/>
                      <w:marBottom w:val="0"/>
                      <w:divBdr>
                        <w:top w:val="none" w:sz="0" w:space="0" w:color="auto"/>
                        <w:left w:val="none" w:sz="0" w:space="0" w:color="auto"/>
                        <w:bottom w:val="none" w:sz="0" w:space="0" w:color="auto"/>
                        <w:right w:val="none" w:sz="0" w:space="0" w:color="auto"/>
                      </w:divBdr>
                      <w:divsChild>
                        <w:div w:id="6669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1990">
              <w:marLeft w:val="0"/>
              <w:marRight w:val="0"/>
              <w:marTop w:val="0"/>
              <w:marBottom w:val="0"/>
              <w:divBdr>
                <w:top w:val="none" w:sz="0" w:space="0" w:color="auto"/>
                <w:left w:val="none" w:sz="0" w:space="0" w:color="auto"/>
                <w:bottom w:val="none" w:sz="0" w:space="0" w:color="auto"/>
                <w:right w:val="none" w:sz="0" w:space="0" w:color="auto"/>
              </w:divBdr>
              <w:divsChild>
                <w:div w:id="80640716">
                  <w:marLeft w:val="0"/>
                  <w:marRight w:val="0"/>
                  <w:marTop w:val="0"/>
                  <w:marBottom w:val="0"/>
                  <w:divBdr>
                    <w:top w:val="none" w:sz="0" w:space="0" w:color="auto"/>
                    <w:left w:val="none" w:sz="0" w:space="0" w:color="auto"/>
                    <w:bottom w:val="none" w:sz="0" w:space="0" w:color="auto"/>
                    <w:right w:val="none" w:sz="0" w:space="0" w:color="auto"/>
                  </w:divBdr>
                  <w:divsChild>
                    <w:div w:id="7466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9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C4DA-89C8-46C5-8F77-B250E97D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2905</Words>
  <Characters>16562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Cvetinović</dc:creator>
  <cp:keywords/>
  <dc:description/>
  <cp:lastModifiedBy>Milica Todorović</cp:lastModifiedBy>
  <cp:revision>166</cp:revision>
  <dcterms:created xsi:type="dcterms:W3CDTF">2024-04-15T11:21:00Z</dcterms:created>
  <dcterms:modified xsi:type="dcterms:W3CDTF">2024-05-07T13:13:00Z</dcterms:modified>
</cp:coreProperties>
</file>